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C7EE5" w14:textId="757BEC2E" w:rsidR="00C4364C" w:rsidRPr="00C4364C" w:rsidRDefault="00154EFB" w:rsidP="00C4364C">
      <w:pPr>
        <w:spacing w:line="360" w:lineRule="auto"/>
        <w:rPr>
          <w:rFonts w:ascii="等线" w:eastAsia="等线" w:hAnsi="等线" w:cs="微软雅黑"/>
          <w:b/>
          <w:color w:val="011893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75C79A" wp14:editId="3191328A">
            <wp:simplePos x="0" y="0"/>
            <wp:positionH relativeFrom="column">
              <wp:posOffset>2734562</wp:posOffset>
            </wp:positionH>
            <wp:positionV relativeFrom="paragraph">
              <wp:posOffset>580858</wp:posOffset>
            </wp:positionV>
            <wp:extent cx="2908300" cy="1294130"/>
            <wp:effectExtent l="0" t="0" r="0" b="0"/>
            <wp:wrapSquare wrapText="bothSides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364C" w:rsidRPr="00C4364C">
        <w:rPr>
          <w:rFonts w:ascii="等线" w:eastAsia="等线" w:hAnsi="等线"/>
          <w:noProof/>
          <w:color w:val="011893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03B1EBF" wp14:editId="4EC76A45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2318385" cy="1105535"/>
            <wp:effectExtent l="0" t="0" r="0" b="0"/>
            <wp:wrapTopAndBottom/>
            <wp:docPr id="4" name="图片 4" descr="图片包含 黑暗, 游戏机, 亮, 灯光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包含 黑暗, 游戏机, 亮, 灯光&#10;&#10;描述已自动生成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64C" w:rsidRPr="00C4364C">
        <w:rPr>
          <w:rFonts w:ascii="等线" w:eastAsia="等线" w:hAnsi="等线" w:cs="微软雅黑" w:hint="eastAsia"/>
          <w:b/>
          <w:color w:val="011893"/>
          <w:sz w:val="32"/>
          <w:szCs w:val="32"/>
        </w:rPr>
        <w:t>坤前服务器</w:t>
      </w:r>
    </w:p>
    <w:p w14:paraId="756CFAD8" w14:textId="77777777" w:rsidR="00C4364C" w:rsidRPr="00C4364C" w:rsidRDefault="00C4364C" w:rsidP="00C4364C">
      <w:pPr>
        <w:spacing w:line="360" w:lineRule="auto"/>
        <w:rPr>
          <w:rFonts w:ascii="等线" w:eastAsia="等线" w:hAnsi="等线" w:cs="微软雅黑"/>
          <w:b/>
          <w:color w:val="011893"/>
          <w:sz w:val="32"/>
          <w:szCs w:val="32"/>
        </w:rPr>
      </w:pPr>
      <w:r w:rsidRPr="00C4364C">
        <w:rPr>
          <w:rFonts w:ascii="等线" w:eastAsia="等线" w:hAnsi="等线" w:cs="微软雅黑" w:hint="eastAsia"/>
          <w:b/>
          <w:color w:val="011893"/>
          <w:sz w:val="32"/>
          <w:szCs w:val="32"/>
        </w:rPr>
        <w:t>KF2</w:t>
      </w:r>
      <w:r w:rsidRPr="00C4364C">
        <w:rPr>
          <w:rFonts w:ascii="等线" w:eastAsia="等线" w:hAnsi="等线" w:cs="微软雅黑"/>
          <w:b/>
          <w:color w:val="011893"/>
          <w:sz w:val="32"/>
          <w:szCs w:val="32"/>
        </w:rPr>
        <w:t>100</w:t>
      </w:r>
    </w:p>
    <w:p w14:paraId="70E020A2" w14:textId="4548C0BF" w:rsidR="00CA2623" w:rsidRPr="00C4364C" w:rsidRDefault="00C4364C" w:rsidP="00C4364C">
      <w:pPr>
        <w:spacing w:line="360" w:lineRule="auto"/>
        <w:rPr>
          <w:rFonts w:ascii="等线" w:eastAsia="等线" w:hAnsi="等线" w:cs="微软雅黑"/>
          <w:b/>
          <w:color w:val="0000FF"/>
          <w:sz w:val="28"/>
          <w:szCs w:val="28"/>
        </w:rPr>
      </w:pPr>
      <w:r w:rsidRPr="00C4364C">
        <w:rPr>
          <w:rFonts w:ascii="等线" w:eastAsia="等线" w:hAnsi="等线" w:cs="微软雅黑" w:hint="eastAsia"/>
          <w:color w:val="3A4354"/>
          <w:szCs w:val="21"/>
        </w:rPr>
        <w:t>坤前KF2</w:t>
      </w:r>
      <w:r w:rsidRPr="00C4364C">
        <w:rPr>
          <w:rFonts w:ascii="等线" w:eastAsia="等线" w:hAnsi="等线" w:cs="微软雅黑"/>
          <w:color w:val="3A4354"/>
          <w:szCs w:val="21"/>
        </w:rPr>
        <w:t>100</w:t>
      </w:r>
      <w:r w:rsidR="00CA2623">
        <w:rPr>
          <w:rFonts w:ascii="等线" w:eastAsia="等线" w:hAnsi="等线" w:cs="微软雅黑"/>
          <w:color w:val="3A4354"/>
          <w:szCs w:val="21"/>
        </w:rPr>
        <w:t>是</w:t>
      </w:r>
      <w:r w:rsidR="00CA2623">
        <w:rPr>
          <w:rFonts w:ascii="等线" w:eastAsia="等线" w:hAnsi="等线" w:cs="微软雅黑" w:hint="eastAsia"/>
          <w:color w:val="3A4354"/>
          <w:szCs w:val="21"/>
        </w:rPr>
        <w:t>一款</w:t>
      </w:r>
      <w:r w:rsidR="00CA2623">
        <w:rPr>
          <w:rFonts w:ascii="等线" w:eastAsia="等线" w:hAnsi="等线" w:cs="微软雅黑"/>
          <w:color w:val="3A4354"/>
          <w:szCs w:val="21"/>
        </w:rPr>
        <w:t>基于飞腾</w:t>
      </w:r>
      <w:r w:rsidR="00CA2623">
        <w:rPr>
          <w:rFonts w:ascii="等线" w:eastAsia="等线" w:hAnsi="等线" w:cs="微软雅黑" w:hint="eastAsia"/>
          <w:color w:val="3A4354"/>
          <w:szCs w:val="21"/>
        </w:rPr>
        <w:t>16核</w:t>
      </w:r>
      <w:r w:rsidR="00CA2623">
        <w:rPr>
          <w:rFonts w:ascii="等线" w:eastAsia="等线" w:hAnsi="等线" w:cs="微软雅黑"/>
          <w:color w:val="3A4354"/>
          <w:szCs w:val="21"/>
        </w:rPr>
        <w:t>FT-1500A处理器的</w:t>
      </w:r>
      <w:r w:rsidR="00CA2623">
        <w:rPr>
          <w:rFonts w:ascii="等线" w:eastAsia="等线" w:hAnsi="等线" w:cs="微软雅黑" w:hint="eastAsia"/>
          <w:color w:val="3A4354"/>
          <w:szCs w:val="21"/>
        </w:rPr>
        <w:t>2U计算</w:t>
      </w:r>
      <w:r w:rsidR="00CA2623">
        <w:rPr>
          <w:rFonts w:ascii="等线" w:eastAsia="等线" w:hAnsi="等线" w:cs="微软雅黑"/>
          <w:color w:val="3A4354"/>
          <w:szCs w:val="21"/>
        </w:rPr>
        <w:t>服务器，</w:t>
      </w:r>
      <w:r w:rsidR="00CA2623">
        <w:rPr>
          <w:rFonts w:ascii="等线" w:eastAsia="等线" w:hAnsi="等线" w:cs="微软雅黑" w:hint="eastAsia"/>
          <w:color w:val="3A4354"/>
          <w:szCs w:val="21"/>
        </w:rPr>
        <w:t>前置</w:t>
      </w:r>
      <w:r w:rsidR="00CA2623">
        <w:rPr>
          <w:rFonts w:ascii="等线" w:eastAsia="等线" w:hAnsi="等线" w:cs="微软雅黑"/>
          <w:color w:val="3A4354"/>
          <w:szCs w:val="21"/>
        </w:rPr>
        <w:t>8</w:t>
      </w:r>
      <w:r w:rsidR="00CA2623">
        <w:rPr>
          <w:rFonts w:ascii="等线" w:eastAsia="等线" w:hAnsi="等线" w:cs="微软雅黑" w:hint="eastAsia"/>
          <w:color w:val="3A4354"/>
          <w:szCs w:val="21"/>
        </w:rPr>
        <w:t>个</w:t>
      </w:r>
      <w:r w:rsidR="00CA2623">
        <w:rPr>
          <w:rFonts w:ascii="等线" w:eastAsia="等线" w:hAnsi="等线" w:cs="微软雅黑"/>
          <w:color w:val="3A4354"/>
          <w:szCs w:val="21"/>
        </w:rPr>
        <w:t>3.5/2.5</w:t>
      </w:r>
      <w:r w:rsidR="00CA2623">
        <w:rPr>
          <w:rFonts w:ascii="等线" w:eastAsia="等线" w:hAnsi="等线" w:cs="微软雅黑" w:hint="eastAsia"/>
          <w:color w:val="3A4354"/>
          <w:szCs w:val="21"/>
        </w:rPr>
        <w:t>英寸</w:t>
      </w:r>
      <w:r w:rsidR="00CA2623">
        <w:rPr>
          <w:rFonts w:ascii="等线" w:eastAsia="等线" w:hAnsi="等线" w:cs="微软雅黑"/>
          <w:color w:val="3A4354"/>
          <w:szCs w:val="21"/>
        </w:rPr>
        <w:t>SATA/SAS</w:t>
      </w:r>
      <w:r w:rsidR="00CA2623">
        <w:rPr>
          <w:rFonts w:ascii="等线" w:eastAsia="等线" w:hAnsi="等线" w:cs="微软雅黑" w:hint="eastAsia"/>
          <w:color w:val="3A4354"/>
          <w:szCs w:val="21"/>
        </w:rPr>
        <w:t>热插拔硬盘位。</w:t>
      </w:r>
      <w:r w:rsidR="00CA2623">
        <w:rPr>
          <w:rFonts w:ascii="等线" w:eastAsia="等线" w:hAnsi="等线" w:cs="微软雅黑"/>
          <w:color w:val="3A4354"/>
          <w:szCs w:val="21"/>
        </w:rPr>
        <w:t>提供企业级的强劲计算性能和扩展能力，</w:t>
      </w:r>
      <w:r w:rsidR="00CA2623">
        <w:rPr>
          <w:rFonts w:ascii="等线" w:eastAsia="等线" w:hAnsi="等线" w:cs="微软雅黑" w:hint="eastAsia"/>
          <w:color w:val="3A4354"/>
          <w:szCs w:val="21"/>
        </w:rPr>
        <w:t>适用于对信息安全要求较高的处理型需求</w:t>
      </w:r>
      <w:r w:rsidR="0095109D">
        <w:rPr>
          <w:rFonts w:ascii="等线" w:eastAsia="等线" w:hAnsi="等线" w:cs="微软雅黑" w:hint="eastAsia"/>
          <w:color w:val="3A4354"/>
          <w:szCs w:val="21"/>
        </w:rPr>
        <w:t>。</w:t>
      </w:r>
    </w:p>
    <w:p w14:paraId="6150E3E8" w14:textId="77777777" w:rsidR="00CA2623" w:rsidRPr="00C4364C" w:rsidRDefault="00CA2623" w:rsidP="00CA2623">
      <w:pPr>
        <w:spacing w:line="276" w:lineRule="auto"/>
        <w:rPr>
          <w:rFonts w:ascii="等线" w:eastAsia="等线" w:hAnsi="等线" w:cs="微软雅黑"/>
          <w:color w:val="011893"/>
          <w:szCs w:val="21"/>
        </w:rPr>
      </w:pPr>
      <w:r w:rsidRPr="00C4364C">
        <w:rPr>
          <w:rFonts w:ascii="等线" w:eastAsia="等线" w:hAnsi="等线" w:hint="eastAsia"/>
          <w:b/>
          <w:color w:val="011893"/>
          <w:sz w:val="28"/>
          <w:szCs w:val="28"/>
        </w:rPr>
        <w:t>产品特性</w:t>
      </w:r>
    </w:p>
    <w:p w14:paraId="77441B43" w14:textId="77777777" w:rsidR="00CA2623" w:rsidRDefault="00CA2623" w:rsidP="00CA2623">
      <w:pPr>
        <w:pStyle w:val="a9"/>
        <w:numPr>
          <w:ilvl w:val="0"/>
          <w:numId w:val="1"/>
        </w:numPr>
        <w:spacing w:line="300" w:lineRule="auto"/>
        <w:ind w:firstLineChars="0"/>
        <w:rPr>
          <w:rFonts w:ascii="等线" w:eastAsia="等线" w:hAnsi="等线" w:cs="微软雅黑"/>
          <w:b/>
          <w:color w:val="3A4354"/>
          <w:sz w:val="24"/>
          <w:szCs w:val="24"/>
        </w:rPr>
      </w:pPr>
      <w:r>
        <w:rPr>
          <w:rFonts w:ascii="等线" w:eastAsia="等线" w:hAnsi="等线" w:cs="微软雅黑" w:hint="eastAsia"/>
          <w:b/>
          <w:color w:val="3A4354"/>
          <w:sz w:val="24"/>
          <w:szCs w:val="24"/>
        </w:rPr>
        <w:t>高性能</w:t>
      </w:r>
    </w:p>
    <w:p w14:paraId="0AD6CD55" w14:textId="77777777" w:rsidR="00CA2623" w:rsidRDefault="00CA2623" w:rsidP="00C4364C">
      <w:pPr>
        <w:pStyle w:val="a9"/>
        <w:numPr>
          <w:ilvl w:val="1"/>
          <w:numId w:val="5"/>
        </w:numPr>
        <w:spacing w:line="300" w:lineRule="auto"/>
        <w:ind w:firstLineChars="0"/>
        <w:rPr>
          <w:rFonts w:ascii="等线" w:eastAsia="等线" w:hAnsi="等线" w:cs="微软雅黑"/>
          <w:color w:val="3A4354"/>
          <w:szCs w:val="21"/>
        </w:rPr>
      </w:pPr>
      <w:r>
        <w:rPr>
          <w:rFonts w:ascii="等线" w:eastAsia="等线" w:hAnsi="等线" w:cs="微软雅黑" w:hint="eastAsia"/>
          <w:color w:val="3A4354"/>
          <w:szCs w:val="21"/>
        </w:rPr>
        <w:t>基于16核飞腾FT-1500A</w:t>
      </w:r>
      <w:r>
        <w:rPr>
          <w:rFonts w:ascii="等线" w:eastAsia="等线" w:hAnsi="等线" w:cs="微软雅黑"/>
          <w:color w:val="3A4354"/>
          <w:szCs w:val="21"/>
        </w:rPr>
        <w:t>高性能通用微</w:t>
      </w:r>
      <w:r>
        <w:rPr>
          <w:rFonts w:ascii="等线" w:eastAsia="等线" w:hAnsi="等线" w:cs="微软雅黑" w:hint="eastAsia"/>
          <w:color w:val="3A4354"/>
          <w:szCs w:val="21"/>
        </w:rPr>
        <w:t>处理器，峰值性能96GFlops@</w:t>
      </w:r>
      <w:r>
        <w:rPr>
          <w:rFonts w:ascii="等线" w:eastAsia="等线" w:hAnsi="等线" w:cs="微软雅黑"/>
          <w:color w:val="3A4354"/>
          <w:szCs w:val="21"/>
        </w:rPr>
        <w:t>1.5GHz，</w:t>
      </w:r>
      <w:r>
        <w:rPr>
          <w:rFonts w:ascii="等线" w:eastAsia="等线" w:hAnsi="等线" w:cs="微软雅黑" w:hint="eastAsia"/>
          <w:color w:val="3A4354"/>
          <w:szCs w:val="21"/>
        </w:rPr>
        <w:t>可提供强大的计算能力，帮助用户应对较重的计算压力</w:t>
      </w:r>
    </w:p>
    <w:p w14:paraId="6D8FF03F" w14:textId="77777777" w:rsidR="00CA2623" w:rsidRDefault="00CA2623" w:rsidP="00C4364C">
      <w:pPr>
        <w:pStyle w:val="a9"/>
        <w:numPr>
          <w:ilvl w:val="1"/>
          <w:numId w:val="5"/>
        </w:numPr>
        <w:spacing w:line="276" w:lineRule="auto"/>
        <w:ind w:firstLineChars="0"/>
        <w:rPr>
          <w:rFonts w:ascii="等线" w:eastAsia="等线" w:hAnsi="等线" w:cs="微软雅黑"/>
          <w:color w:val="3A4354"/>
          <w:szCs w:val="21"/>
        </w:rPr>
      </w:pPr>
      <w:r>
        <w:rPr>
          <w:rFonts w:ascii="等线" w:eastAsia="等线" w:hAnsi="等线" w:cs="微软雅黑" w:hint="eastAsia"/>
          <w:color w:val="3A4354"/>
          <w:szCs w:val="21"/>
        </w:rPr>
        <w:t>支持四通道</w:t>
      </w:r>
      <w:r>
        <w:rPr>
          <w:rFonts w:ascii="等线" w:eastAsia="等线" w:hAnsi="等线" w:cs="微软雅黑"/>
          <w:color w:val="3A4354"/>
          <w:szCs w:val="21"/>
        </w:rPr>
        <w:t>D</w:t>
      </w:r>
      <w:r>
        <w:rPr>
          <w:rFonts w:ascii="等线" w:eastAsia="等线" w:hAnsi="等线" w:cs="微软雅黑" w:hint="eastAsia"/>
          <w:color w:val="3A4354"/>
          <w:szCs w:val="21"/>
        </w:rPr>
        <w:t>DR3</w:t>
      </w:r>
      <w:r>
        <w:rPr>
          <w:rFonts w:ascii="等线" w:eastAsia="等线" w:hAnsi="等线" w:cs="微软雅黑"/>
          <w:color w:val="3A4354"/>
          <w:szCs w:val="21"/>
        </w:rPr>
        <w:t xml:space="preserve"> </w:t>
      </w:r>
      <w:r>
        <w:rPr>
          <w:rFonts w:ascii="等线" w:eastAsia="等线" w:hAnsi="等线" w:cs="微软雅黑" w:hint="eastAsia"/>
          <w:color w:val="3A4354"/>
          <w:szCs w:val="21"/>
        </w:rPr>
        <w:t>RDIMM内存槽，最高工作频率可达1600</w:t>
      </w:r>
      <w:r>
        <w:rPr>
          <w:rFonts w:ascii="等线" w:eastAsia="等线" w:hAnsi="等线" w:cs="微软雅黑"/>
          <w:color w:val="3A4354"/>
          <w:szCs w:val="21"/>
        </w:rPr>
        <w:t>M</w:t>
      </w:r>
      <w:r>
        <w:rPr>
          <w:rFonts w:ascii="等线" w:eastAsia="等线" w:hAnsi="等线" w:cs="微软雅黑" w:hint="eastAsia"/>
          <w:color w:val="3A4354"/>
          <w:szCs w:val="21"/>
        </w:rPr>
        <w:t>H</w:t>
      </w:r>
      <w:r>
        <w:rPr>
          <w:rFonts w:ascii="等线" w:eastAsia="等线" w:hAnsi="等线" w:cs="微软雅黑"/>
          <w:color w:val="3A4354"/>
          <w:szCs w:val="21"/>
        </w:rPr>
        <w:t>z</w:t>
      </w:r>
      <w:r>
        <w:rPr>
          <w:rFonts w:ascii="等线" w:eastAsia="等线" w:hAnsi="等线" w:cs="微软雅黑" w:hint="eastAsia"/>
          <w:color w:val="3A4354"/>
          <w:szCs w:val="21"/>
        </w:rPr>
        <w:t>，最大内存容量可达128GB</w:t>
      </w:r>
    </w:p>
    <w:p w14:paraId="46008DD5" w14:textId="77777777" w:rsidR="00CA2623" w:rsidRDefault="00CA2623" w:rsidP="00C4364C">
      <w:pPr>
        <w:pStyle w:val="a9"/>
        <w:numPr>
          <w:ilvl w:val="1"/>
          <w:numId w:val="5"/>
        </w:numPr>
        <w:spacing w:line="276" w:lineRule="auto"/>
        <w:ind w:firstLineChars="0"/>
        <w:rPr>
          <w:rFonts w:ascii="等线" w:eastAsia="等线" w:hAnsi="等线" w:cs="微软雅黑"/>
          <w:color w:val="3A4354"/>
          <w:szCs w:val="21"/>
        </w:rPr>
      </w:pPr>
      <w:r>
        <w:rPr>
          <w:rFonts w:ascii="等线" w:eastAsia="等线" w:hAnsi="等线" w:cs="微软雅黑"/>
          <w:color w:val="3A4354"/>
          <w:szCs w:val="21"/>
        </w:rPr>
        <w:t>板载SAS2.0</w:t>
      </w:r>
      <w:r>
        <w:rPr>
          <w:rFonts w:ascii="等线" w:eastAsia="等线" w:hAnsi="等线" w:cs="微软雅黑" w:hint="eastAsia"/>
          <w:color w:val="3A4354"/>
          <w:szCs w:val="21"/>
        </w:rPr>
        <w:t>和SATA</w:t>
      </w:r>
      <w:r>
        <w:rPr>
          <w:rFonts w:ascii="等线" w:eastAsia="等线" w:hAnsi="等线" w:cs="微软雅黑"/>
          <w:color w:val="3A4354"/>
          <w:szCs w:val="21"/>
        </w:rPr>
        <w:t>3</w:t>
      </w:r>
      <w:r>
        <w:rPr>
          <w:rFonts w:ascii="等线" w:eastAsia="等线" w:hAnsi="等线" w:cs="微软雅黑" w:hint="eastAsia"/>
          <w:color w:val="3A4354"/>
          <w:szCs w:val="21"/>
        </w:rPr>
        <w:t>.</w:t>
      </w:r>
      <w:r>
        <w:rPr>
          <w:rFonts w:ascii="等线" w:eastAsia="等线" w:hAnsi="等线" w:cs="微软雅黑"/>
          <w:color w:val="3A4354"/>
          <w:szCs w:val="21"/>
        </w:rPr>
        <w:t>0控制器，传输速度更快、功耗更低</w:t>
      </w:r>
    </w:p>
    <w:p w14:paraId="1E4E026B" w14:textId="77777777" w:rsidR="00CA2623" w:rsidRDefault="00CA2623" w:rsidP="00C4364C">
      <w:pPr>
        <w:pStyle w:val="a9"/>
        <w:numPr>
          <w:ilvl w:val="1"/>
          <w:numId w:val="5"/>
        </w:numPr>
        <w:spacing w:line="300" w:lineRule="auto"/>
        <w:ind w:firstLineChars="0"/>
        <w:rPr>
          <w:rFonts w:ascii="等线" w:eastAsia="等线" w:hAnsi="等线" w:cs="微软雅黑"/>
          <w:color w:val="3A4354"/>
          <w:szCs w:val="21"/>
        </w:rPr>
      </w:pPr>
      <w:r>
        <w:rPr>
          <w:rFonts w:ascii="等线" w:eastAsia="等线" w:hAnsi="等线" w:cs="微软雅黑"/>
          <w:color w:val="3A4354"/>
          <w:szCs w:val="21"/>
        </w:rPr>
        <w:t>支持</w:t>
      </w:r>
      <w:r>
        <w:rPr>
          <w:rFonts w:ascii="等线" w:eastAsia="等线" w:hAnsi="等线" w:cs="微软雅黑" w:hint="eastAsia"/>
          <w:color w:val="3A4354"/>
          <w:szCs w:val="21"/>
        </w:rPr>
        <w:t>5个PCIE</w:t>
      </w:r>
      <w:r>
        <w:rPr>
          <w:rFonts w:ascii="等线" w:eastAsia="等线" w:hAnsi="等线" w:cs="微软雅黑"/>
          <w:color w:val="3A4354"/>
          <w:szCs w:val="21"/>
        </w:rPr>
        <w:t>3</w:t>
      </w:r>
      <w:r>
        <w:rPr>
          <w:rFonts w:ascii="等线" w:eastAsia="等线" w:hAnsi="等线" w:cs="微软雅黑" w:hint="eastAsia"/>
          <w:color w:val="3A4354"/>
          <w:szCs w:val="21"/>
        </w:rPr>
        <w:t>.</w:t>
      </w:r>
      <w:r>
        <w:rPr>
          <w:rFonts w:ascii="等线" w:eastAsia="等线" w:hAnsi="等线" w:cs="微软雅黑"/>
          <w:color w:val="3A4354"/>
          <w:szCs w:val="21"/>
        </w:rPr>
        <w:t>0</w:t>
      </w:r>
      <w:r>
        <w:rPr>
          <w:rFonts w:ascii="等线" w:eastAsia="等线" w:hAnsi="等线" w:cs="微软雅黑" w:hint="eastAsia"/>
          <w:color w:val="3A4354"/>
          <w:szCs w:val="21"/>
        </w:rPr>
        <w:t>/</w:t>
      </w:r>
      <w:r>
        <w:rPr>
          <w:rFonts w:ascii="等线" w:eastAsia="等线" w:hAnsi="等线" w:cs="微软雅黑"/>
          <w:color w:val="3A4354"/>
          <w:szCs w:val="21"/>
        </w:rPr>
        <w:t>2.0扩展槽</w:t>
      </w:r>
      <w:r>
        <w:rPr>
          <w:rFonts w:ascii="等线" w:eastAsia="等线" w:hAnsi="等线" w:cs="微软雅黑" w:hint="eastAsia"/>
          <w:color w:val="3A4354"/>
          <w:szCs w:val="21"/>
        </w:rPr>
        <w:t>，</w:t>
      </w:r>
      <w:r>
        <w:rPr>
          <w:rFonts w:ascii="等线" w:eastAsia="等线" w:hAnsi="等线" w:cs="微软雅黑"/>
          <w:color w:val="3A4354"/>
          <w:szCs w:val="21"/>
        </w:rPr>
        <w:t>可扩展</w:t>
      </w:r>
      <w:r>
        <w:rPr>
          <w:rFonts w:ascii="等线" w:eastAsia="等线" w:hAnsi="等线" w:cs="微软雅黑" w:hint="eastAsia"/>
          <w:color w:val="3A4354"/>
          <w:szCs w:val="21"/>
        </w:rPr>
        <w:t>性</w:t>
      </w:r>
      <w:r>
        <w:rPr>
          <w:rFonts w:ascii="等线" w:eastAsia="等线" w:hAnsi="等线" w:cs="微软雅黑"/>
          <w:color w:val="3A4354"/>
          <w:szCs w:val="21"/>
        </w:rPr>
        <w:t>强</w:t>
      </w:r>
    </w:p>
    <w:p w14:paraId="31BF74C6" w14:textId="77777777" w:rsidR="00CA2623" w:rsidRDefault="00CA2623" w:rsidP="00C4364C">
      <w:pPr>
        <w:pStyle w:val="a9"/>
        <w:numPr>
          <w:ilvl w:val="1"/>
          <w:numId w:val="5"/>
        </w:numPr>
        <w:spacing w:line="300" w:lineRule="auto"/>
        <w:ind w:firstLineChars="0"/>
        <w:rPr>
          <w:rFonts w:ascii="等线" w:eastAsia="等线" w:hAnsi="等线" w:cs="微软雅黑"/>
          <w:color w:val="3A4354"/>
          <w:szCs w:val="21"/>
        </w:rPr>
      </w:pPr>
      <w:r>
        <w:rPr>
          <w:rFonts w:ascii="等线" w:eastAsia="等线" w:hAnsi="等线" w:cs="微软雅黑"/>
          <w:color w:val="3A4354"/>
          <w:szCs w:val="21"/>
        </w:rPr>
        <w:t>板载</w:t>
      </w:r>
      <w:r>
        <w:rPr>
          <w:rFonts w:ascii="等线" w:eastAsia="等线" w:hAnsi="等线" w:cs="微软雅黑" w:hint="eastAsia"/>
          <w:color w:val="3A4354"/>
          <w:szCs w:val="21"/>
        </w:rPr>
        <w:t>4个千兆以太网口、1个远程管理专用以太网口</w:t>
      </w:r>
    </w:p>
    <w:p w14:paraId="18EFA8B9" w14:textId="77777777" w:rsidR="00CA2623" w:rsidRDefault="00CA2623" w:rsidP="00C4364C">
      <w:pPr>
        <w:pStyle w:val="a9"/>
        <w:numPr>
          <w:ilvl w:val="1"/>
          <w:numId w:val="5"/>
        </w:numPr>
        <w:spacing w:line="300" w:lineRule="auto"/>
        <w:ind w:firstLineChars="0"/>
        <w:rPr>
          <w:rFonts w:ascii="等线" w:eastAsia="等线" w:hAnsi="等线" w:cs="微软雅黑"/>
          <w:color w:val="3A4354"/>
          <w:szCs w:val="21"/>
        </w:rPr>
      </w:pPr>
      <w:r>
        <w:rPr>
          <w:rFonts w:ascii="等线" w:eastAsia="等线" w:hAnsi="等线" w:cs="微软雅黑"/>
          <w:color w:val="3A4354"/>
          <w:szCs w:val="21"/>
        </w:rPr>
        <w:t>智能阵列支持，可显著增强I</w:t>
      </w:r>
      <w:r>
        <w:rPr>
          <w:rFonts w:ascii="等线" w:eastAsia="等线" w:hAnsi="等线" w:cs="微软雅黑" w:hint="eastAsia"/>
          <w:color w:val="3A4354"/>
          <w:szCs w:val="21"/>
        </w:rPr>
        <w:t>/O性能</w:t>
      </w:r>
    </w:p>
    <w:p w14:paraId="3D287E0D" w14:textId="77777777" w:rsidR="00CA2623" w:rsidRDefault="00CA2623" w:rsidP="00CA2623">
      <w:pPr>
        <w:pStyle w:val="a9"/>
        <w:numPr>
          <w:ilvl w:val="0"/>
          <w:numId w:val="1"/>
        </w:numPr>
        <w:spacing w:line="300" w:lineRule="auto"/>
        <w:ind w:firstLineChars="0"/>
        <w:rPr>
          <w:rFonts w:ascii="等线" w:eastAsia="等线" w:hAnsi="等线" w:cs="微软雅黑"/>
          <w:b/>
          <w:color w:val="3A4354"/>
          <w:sz w:val="24"/>
          <w:szCs w:val="24"/>
        </w:rPr>
      </w:pPr>
      <w:r>
        <w:rPr>
          <w:rFonts w:ascii="等线" w:eastAsia="等线" w:hAnsi="等线" w:cs="微软雅黑" w:hint="eastAsia"/>
          <w:b/>
          <w:color w:val="3A4354"/>
          <w:sz w:val="24"/>
          <w:szCs w:val="24"/>
        </w:rPr>
        <w:t>高可靠</w:t>
      </w:r>
    </w:p>
    <w:p w14:paraId="55787F14" w14:textId="77777777" w:rsidR="00CA2623" w:rsidRDefault="00CA2623" w:rsidP="00C4364C">
      <w:pPr>
        <w:pStyle w:val="a9"/>
        <w:numPr>
          <w:ilvl w:val="1"/>
          <w:numId w:val="5"/>
        </w:numPr>
        <w:spacing w:line="300" w:lineRule="auto"/>
        <w:ind w:firstLineChars="0"/>
        <w:rPr>
          <w:rFonts w:ascii="等线" w:eastAsia="等线" w:hAnsi="等线" w:cs="微软雅黑"/>
          <w:color w:val="3A4354"/>
          <w:szCs w:val="21"/>
        </w:rPr>
      </w:pPr>
      <w:r>
        <w:rPr>
          <w:rFonts w:ascii="等线" w:eastAsia="等线" w:hAnsi="等线" w:cs="微软雅黑"/>
          <w:color w:val="3A4354"/>
          <w:szCs w:val="21"/>
        </w:rPr>
        <w:t>板载RAID控制器，支持</w:t>
      </w:r>
      <w:r>
        <w:rPr>
          <w:rFonts w:ascii="等线" w:eastAsia="等线" w:hAnsi="等线" w:cs="微软雅黑" w:hint="eastAsia"/>
          <w:color w:val="3A4354"/>
          <w:szCs w:val="21"/>
        </w:rPr>
        <w:t>多种RAID保护级别</w:t>
      </w:r>
      <w:r>
        <w:rPr>
          <w:rFonts w:ascii="等线" w:eastAsia="等线" w:hAnsi="等线" w:cs="微软雅黑"/>
          <w:color w:val="3A4354"/>
          <w:szCs w:val="21"/>
        </w:rPr>
        <w:t>，</w:t>
      </w:r>
      <w:r>
        <w:rPr>
          <w:rFonts w:ascii="等线" w:eastAsia="等线" w:hAnsi="等线" w:cs="微软雅黑" w:hint="eastAsia"/>
          <w:color w:val="3A4354"/>
          <w:szCs w:val="21"/>
        </w:rPr>
        <w:t>提高</w:t>
      </w:r>
      <w:r>
        <w:rPr>
          <w:rFonts w:ascii="等线" w:eastAsia="等线" w:hAnsi="等线" w:cs="微软雅黑"/>
          <w:color w:val="3A4354"/>
          <w:szCs w:val="21"/>
        </w:rPr>
        <w:t>数据处理性能和保护数据</w:t>
      </w:r>
      <w:r>
        <w:rPr>
          <w:rFonts w:ascii="等线" w:eastAsia="等线" w:hAnsi="等线" w:cs="微软雅黑" w:hint="eastAsia"/>
          <w:color w:val="3A4354"/>
          <w:szCs w:val="21"/>
        </w:rPr>
        <w:t>安全</w:t>
      </w:r>
    </w:p>
    <w:p w14:paraId="0AB0119D" w14:textId="77777777" w:rsidR="00CA2623" w:rsidRDefault="00CA2623" w:rsidP="00C4364C">
      <w:pPr>
        <w:pStyle w:val="a9"/>
        <w:numPr>
          <w:ilvl w:val="1"/>
          <w:numId w:val="5"/>
        </w:numPr>
        <w:spacing w:line="300" w:lineRule="auto"/>
        <w:ind w:firstLineChars="0"/>
        <w:rPr>
          <w:rFonts w:ascii="等线" w:eastAsia="等线" w:hAnsi="等线" w:cs="微软雅黑"/>
          <w:color w:val="3A4354"/>
          <w:szCs w:val="21"/>
        </w:rPr>
      </w:pPr>
      <w:r>
        <w:rPr>
          <w:rFonts w:ascii="等线" w:eastAsia="等线" w:hAnsi="等线" w:cs="微软雅黑"/>
          <w:color w:val="3A4354"/>
          <w:szCs w:val="21"/>
        </w:rPr>
        <w:t>全屏蔽防电磁辐射、抗干扰、防静电设计</w:t>
      </w:r>
    </w:p>
    <w:p w14:paraId="1FA0645E" w14:textId="77777777" w:rsidR="00CA2623" w:rsidRDefault="00CA2623" w:rsidP="00C4364C">
      <w:pPr>
        <w:pStyle w:val="a9"/>
        <w:numPr>
          <w:ilvl w:val="1"/>
          <w:numId w:val="5"/>
        </w:numPr>
        <w:spacing w:line="300" w:lineRule="auto"/>
        <w:ind w:firstLineChars="0"/>
        <w:rPr>
          <w:rFonts w:ascii="等线" w:eastAsia="等线" w:hAnsi="等线" w:cs="微软雅黑"/>
          <w:color w:val="3A4354"/>
          <w:szCs w:val="21"/>
        </w:rPr>
      </w:pPr>
      <w:r>
        <w:rPr>
          <w:rFonts w:ascii="等线" w:eastAsia="等线" w:hAnsi="等线" w:cs="微软雅黑" w:hint="eastAsia"/>
          <w:color w:val="3A4354"/>
          <w:szCs w:val="21"/>
        </w:rPr>
        <w:t>1+</w:t>
      </w:r>
      <w:r>
        <w:rPr>
          <w:rFonts w:ascii="等线" w:eastAsia="等线" w:hAnsi="等线" w:cs="微软雅黑"/>
          <w:color w:val="3A4354"/>
          <w:szCs w:val="21"/>
        </w:rPr>
        <w:t>1全</w:t>
      </w:r>
      <w:r>
        <w:rPr>
          <w:rFonts w:ascii="等线" w:eastAsia="等线" w:hAnsi="等线" w:cs="微软雅黑" w:hint="eastAsia"/>
          <w:color w:val="3A4354"/>
          <w:szCs w:val="21"/>
        </w:rPr>
        <w:t>冗余电源设计，为服务器的运行提供更高的安全保障</w:t>
      </w:r>
    </w:p>
    <w:p w14:paraId="673723B1" w14:textId="77777777" w:rsidR="00CA2623" w:rsidRDefault="00CA2623" w:rsidP="00CA2623">
      <w:pPr>
        <w:pStyle w:val="a9"/>
        <w:numPr>
          <w:ilvl w:val="0"/>
          <w:numId w:val="1"/>
        </w:numPr>
        <w:spacing w:line="300" w:lineRule="auto"/>
        <w:ind w:firstLineChars="0"/>
        <w:rPr>
          <w:rFonts w:ascii="等线" w:eastAsia="等线" w:hAnsi="等线" w:cs="微软雅黑"/>
          <w:b/>
          <w:color w:val="3A4354"/>
          <w:sz w:val="24"/>
          <w:szCs w:val="24"/>
        </w:rPr>
      </w:pPr>
      <w:r>
        <w:rPr>
          <w:rFonts w:ascii="等线" w:eastAsia="等线" w:hAnsi="等线" w:cs="微软雅黑"/>
          <w:b/>
          <w:color w:val="3A4354"/>
          <w:sz w:val="24"/>
          <w:szCs w:val="24"/>
        </w:rPr>
        <w:t>低功耗</w:t>
      </w:r>
    </w:p>
    <w:p w14:paraId="49612A52" w14:textId="77777777" w:rsidR="00CA2623" w:rsidRDefault="00CA2623" w:rsidP="00C4364C">
      <w:pPr>
        <w:pStyle w:val="a9"/>
        <w:numPr>
          <w:ilvl w:val="1"/>
          <w:numId w:val="5"/>
        </w:numPr>
        <w:spacing w:line="300" w:lineRule="auto"/>
        <w:ind w:firstLineChars="0"/>
        <w:rPr>
          <w:rFonts w:ascii="等线" w:eastAsia="等线" w:hAnsi="等线" w:cs="微软雅黑"/>
          <w:color w:val="3A4354"/>
          <w:szCs w:val="21"/>
        </w:rPr>
      </w:pPr>
      <w:r>
        <w:rPr>
          <w:rFonts w:ascii="等线" w:eastAsia="等线" w:hAnsi="等线" w:cs="微软雅黑" w:hint="eastAsia"/>
          <w:color w:val="3A4354"/>
          <w:szCs w:val="21"/>
        </w:rPr>
        <w:t>配置</w:t>
      </w:r>
      <w:r>
        <w:rPr>
          <w:rFonts w:ascii="等线" w:eastAsia="等线" w:hAnsi="等线" w:cs="微软雅黑"/>
          <w:color w:val="3A4354"/>
          <w:szCs w:val="21"/>
        </w:rPr>
        <w:t>高效节能电源、动态冷却机制，在保持其性能的同时，大大节省能源成本</w:t>
      </w:r>
    </w:p>
    <w:p w14:paraId="2FA170A5" w14:textId="77777777" w:rsidR="00CA2623" w:rsidRDefault="00CA2623" w:rsidP="00C4364C">
      <w:pPr>
        <w:pStyle w:val="a9"/>
        <w:numPr>
          <w:ilvl w:val="1"/>
          <w:numId w:val="5"/>
        </w:numPr>
        <w:spacing w:line="300" w:lineRule="auto"/>
        <w:ind w:firstLineChars="0"/>
        <w:rPr>
          <w:rFonts w:ascii="等线" w:eastAsia="等线" w:hAnsi="等线" w:cs="微软雅黑"/>
          <w:color w:val="3A4354"/>
          <w:szCs w:val="21"/>
        </w:rPr>
      </w:pPr>
      <w:r>
        <w:rPr>
          <w:rFonts w:ascii="等线" w:eastAsia="等线" w:hAnsi="等线" w:cs="微软雅黑"/>
          <w:color w:val="3A4354"/>
          <w:szCs w:val="21"/>
        </w:rPr>
        <w:t>采用智能散热系统，根据热关键器件温度综合调节风扇转速，节能的同时降低了噪音并提高风扇的可靠性</w:t>
      </w:r>
    </w:p>
    <w:p w14:paraId="5F6B3026" w14:textId="77777777" w:rsidR="00CA2623" w:rsidRDefault="00CA2623" w:rsidP="00CA2623">
      <w:pPr>
        <w:pStyle w:val="a9"/>
        <w:numPr>
          <w:ilvl w:val="0"/>
          <w:numId w:val="1"/>
        </w:numPr>
        <w:spacing w:line="300" w:lineRule="auto"/>
        <w:ind w:firstLineChars="0"/>
        <w:rPr>
          <w:rFonts w:ascii="等线" w:eastAsia="等线" w:hAnsi="等线" w:cs="微软雅黑"/>
          <w:b/>
          <w:color w:val="3A4354"/>
          <w:sz w:val="24"/>
          <w:szCs w:val="24"/>
        </w:rPr>
      </w:pPr>
      <w:r>
        <w:rPr>
          <w:rFonts w:ascii="等线" w:eastAsia="等线" w:hAnsi="等线" w:cs="微软雅黑" w:hint="eastAsia"/>
          <w:b/>
          <w:color w:val="3A4354"/>
          <w:sz w:val="24"/>
          <w:szCs w:val="24"/>
        </w:rPr>
        <w:t>安全可控</w:t>
      </w:r>
    </w:p>
    <w:p w14:paraId="2E230336" w14:textId="77777777" w:rsidR="00CA2623" w:rsidRDefault="00CA2623" w:rsidP="00C4364C">
      <w:pPr>
        <w:pStyle w:val="a9"/>
        <w:numPr>
          <w:ilvl w:val="1"/>
          <w:numId w:val="5"/>
        </w:numPr>
        <w:spacing w:line="300" w:lineRule="auto"/>
        <w:ind w:firstLineChars="0"/>
        <w:rPr>
          <w:rFonts w:ascii="等线" w:eastAsia="等线" w:hAnsi="等线" w:cs="微软雅黑"/>
          <w:color w:val="3A4354"/>
          <w:szCs w:val="21"/>
        </w:rPr>
      </w:pPr>
      <w:r>
        <w:rPr>
          <w:rFonts w:ascii="等线" w:eastAsia="等线" w:hAnsi="等线" w:cs="微软雅黑"/>
          <w:color w:val="3A4354"/>
          <w:szCs w:val="21"/>
        </w:rPr>
        <w:t>自主可控的信息产业体系，有助于消除电子政务、国防等众多战略领域的安全隐患</w:t>
      </w:r>
    </w:p>
    <w:p w14:paraId="103F0D8E" w14:textId="77777777" w:rsidR="00CA2623" w:rsidRDefault="00CA2623" w:rsidP="00C4364C">
      <w:pPr>
        <w:pStyle w:val="a9"/>
        <w:numPr>
          <w:ilvl w:val="1"/>
          <w:numId w:val="5"/>
        </w:numPr>
        <w:spacing w:line="300" w:lineRule="auto"/>
        <w:ind w:firstLineChars="0"/>
        <w:rPr>
          <w:rFonts w:ascii="等线" w:eastAsia="等线" w:hAnsi="等线" w:cs="微软雅黑"/>
          <w:color w:val="3A4354"/>
          <w:szCs w:val="21"/>
        </w:rPr>
      </w:pPr>
      <w:r>
        <w:rPr>
          <w:rFonts w:ascii="等线" w:eastAsia="等线" w:hAnsi="等线" w:cs="微软雅黑" w:hint="eastAsia"/>
          <w:color w:val="3A4354"/>
          <w:szCs w:val="21"/>
        </w:rPr>
        <w:t>国产自主可控安全BIOS</w:t>
      </w:r>
      <w:r>
        <w:rPr>
          <w:rFonts w:ascii="等线" w:eastAsia="等线" w:hAnsi="等线" w:cs="微软雅黑"/>
          <w:color w:val="3A4354"/>
          <w:szCs w:val="21"/>
        </w:rPr>
        <w:t>/BMC</w:t>
      </w:r>
    </w:p>
    <w:p w14:paraId="5DF7B961" w14:textId="77777777" w:rsidR="00CA2623" w:rsidRDefault="00CA2623" w:rsidP="00C4364C">
      <w:pPr>
        <w:pStyle w:val="a9"/>
        <w:numPr>
          <w:ilvl w:val="1"/>
          <w:numId w:val="5"/>
        </w:numPr>
        <w:spacing w:line="300" w:lineRule="auto"/>
        <w:ind w:firstLineChars="0"/>
        <w:rPr>
          <w:rFonts w:ascii="等线" w:eastAsia="等线" w:hAnsi="等线" w:cs="微软雅黑"/>
          <w:color w:val="3A4354"/>
          <w:szCs w:val="21"/>
        </w:rPr>
      </w:pPr>
      <w:r>
        <w:rPr>
          <w:rFonts w:ascii="等线" w:eastAsia="等线" w:hAnsi="等线" w:cs="微软雅黑" w:hint="eastAsia"/>
          <w:color w:val="3A4354"/>
          <w:szCs w:val="21"/>
        </w:rPr>
        <w:t>支持银河麒麟服务器操作系统</w:t>
      </w:r>
    </w:p>
    <w:p w14:paraId="038FB24E" w14:textId="77777777" w:rsidR="00CA2623" w:rsidRDefault="00CA2623" w:rsidP="00C4364C">
      <w:pPr>
        <w:widowControl/>
        <w:spacing w:line="276" w:lineRule="auto"/>
        <w:jc w:val="left"/>
        <w:rPr>
          <w:rFonts w:ascii="等线" w:eastAsia="等线" w:hAnsi="等线"/>
          <w:b/>
          <w:color w:val="0000FF"/>
          <w:sz w:val="28"/>
          <w:szCs w:val="28"/>
        </w:rPr>
      </w:pPr>
      <w:r>
        <w:rPr>
          <w:rFonts w:ascii="等线" w:eastAsia="等线" w:hAnsi="等线"/>
          <w:b/>
          <w:sz w:val="32"/>
          <w:szCs w:val="32"/>
        </w:rPr>
        <w:br w:type="page"/>
      </w:r>
      <w:r>
        <w:rPr>
          <w:rFonts w:ascii="等线" w:eastAsia="等线" w:hAnsi="等线" w:hint="eastAsia"/>
          <w:b/>
          <w:color w:val="0000FF"/>
          <w:sz w:val="28"/>
          <w:szCs w:val="28"/>
        </w:rPr>
        <w:lastRenderedPageBreak/>
        <w:t>产品规格</w:t>
      </w:r>
    </w:p>
    <w:tbl>
      <w:tblPr>
        <w:tblStyle w:val="a7"/>
        <w:tblW w:w="8926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7019"/>
      </w:tblGrid>
      <w:tr w:rsidR="00C4364C" w14:paraId="619C7AF5" w14:textId="77777777" w:rsidTr="004B40E3">
        <w:trPr>
          <w:jc w:val="center"/>
        </w:trPr>
        <w:tc>
          <w:tcPr>
            <w:tcW w:w="190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1893"/>
          </w:tcPr>
          <w:p w14:paraId="3AB81BAD" w14:textId="77777777" w:rsidR="00C4364C" w:rsidRPr="00723CA5" w:rsidRDefault="00C4364C" w:rsidP="00C4364C">
            <w:pPr>
              <w:spacing w:line="400" w:lineRule="atLeast"/>
              <w:rPr>
                <w:rFonts w:ascii="等线" w:eastAsia="等线" w:hAnsi="等线"/>
                <w:b/>
                <w:color w:val="FFFFFF" w:themeColor="background1"/>
                <w:szCs w:val="21"/>
              </w:rPr>
            </w:pPr>
            <w:r w:rsidRPr="00723CA5">
              <w:rPr>
                <w:rFonts w:ascii="等线" w:eastAsia="等线" w:hAnsi="等线" w:hint="eastAsia"/>
                <w:b/>
                <w:color w:val="FFFFFF" w:themeColor="background1"/>
                <w:szCs w:val="21"/>
              </w:rPr>
              <w:t>产品型号：</w:t>
            </w:r>
          </w:p>
        </w:tc>
        <w:tc>
          <w:tcPr>
            <w:tcW w:w="701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11893"/>
          </w:tcPr>
          <w:p w14:paraId="440A7E4F" w14:textId="77777777" w:rsidR="00C4364C" w:rsidRPr="00723CA5" w:rsidRDefault="00C4364C" w:rsidP="00C4364C">
            <w:pPr>
              <w:spacing w:line="400" w:lineRule="atLeast"/>
              <w:jc w:val="center"/>
              <w:rPr>
                <w:rFonts w:ascii="等线" w:eastAsia="等线" w:hAnsi="等线"/>
                <w:b/>
                <w:color w:val="FFFFFF" w:themeColor="background1"/>
                <w:szCs w:val="21"/>
              </w:rPr>
            </w:pPr>
            <w:r w:rsidRPr="00723CA5">
              <w:rPr>
                <w:rFonts w:ascii="等线" w:eastAsia="等线" w:hAnsi="等线" w:hint="eastAsia"/>
                <w:b/>
                <w:color w:val="FFFFFF" w:themeColor="background1"/>
                <w:szCs w:val="21"/>
              </w:rPr>
              <w:t>K</w:t>
            </w:r>
            <w:r>
              <w:rPr>
                <w:rFonts w:ascii="等线" w:eastAsia="等线" w:hAnsi="等线" w:hint="eastAsia"/>
                <w:b/>
                <w:color w:val="FFFFFF" w:themeColor="background1"/>
                <w:szCs w:val="21"/>
              </w:rPr>
              <w:t>F2</w:t>
            </w:r>
            <w:r>
              <w:rPr>
                <w:rFonts w:ascii="等线" w:eastAsia="等线" w:hAnsi="等线"/>
                <w:b/>
                <w:color w:val="FFFFFF" w:themeColor="background1"/>
                <w:szCs w:val="21"/>
              </w:rPr>
              <w:t>100</w:t>
            </w:r>
          </w:p>
        </w:tc>
      </w:tr>
      <w:tr w:rsidR="00C4364C" w14:paraId="692BD842" w14:textId="77777777" w:rsidTr="004B40E3">
        <w:trPr>
          <w:jc w:val="center"/>
        </w:trPr>
        <w:tc>
          <w:tcPr>
            <w:tcW w:w="190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1893"/>
          </w:tcPr>
          <w:p w14:paraId="4B25F62D" w14:textId="77777777" w:rsidR="00C4364C" w:rsidRPr="00723CA5" w:rsidRDefault="00C4364C" w:rsidP="00C4364C">
            <w:pPr>
              <w:spacing w:line="400" w:lineRule="atLeast"/>
              <w:rPr>
                <w:rFonts w:ascii="等线" w:eastAsia="等线" w:hAnsi="等线"/>
                <w:b/>
                <w:color w:val="FFFFFF" w:themeColor="background1"/>
                <w:szCs w:val="21"/>
              </w:rPr>
            </w:pPr>
            <w:r w:rsidRPr="00723CA5">
              <w:rPr>
                <w:rFonts w:ascii="等线" w:eastAsia="等线" w:hAnsi="等线" w:hint="eastAsia"/>
                <w:b/>
                <w:color w:val="FFFFFF" w:themeColor="background1"/>
                <w:szCs w:val="21"/>
              </w:rPr>
              <w:t>平台代码</w:t>
            </w:r>
          </w:p>
        </w:tc>
        <w:tc>
          <w:tcPr>
            <w:tcW w:w="70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11893"/>
          </w:tcPr>
          <w:p w14:paraId="0A61E8C7" w14:textId="77777777" w:rsidR="00C4364C" w:rsidRPr="00723CA5" w:rsidRDefault="00C4364C" w:rsidP="00C4364C">
            <w:pPr>
              <w:spacing w:line="400" w:lineRule="atLeast"/>
              <w:jc w:val="center"/>
              <w:rPr>
                <w:rFonts w:ascii="等线" w:eastAsia="等线" w:hAnsi="等线"/>
                <w:b/>
                <w:color w:val="FFFFFF" w:themeColor="background1"/>
                <w:szCs w:val="21"/>
              </w:rPr>
            </w:pPr>
            <w:r w:rsidRPr="00723CA5">
              <w:rPr>
                <w:rFonts w:ascii="等线" w:eastAsia="等线" w:hAnsi="等线" w:hint="eastAsia"/>
                <w:b/>
                <w:color w:val="FFFFFF" w:themeColor="background1"/>
                <w:szCs w:val="21"/>
              </w:rPr>
              <w:t>LC</w:t>
            </w:r>
            <w:r>
              <w:rPr>
                <w:rFonts w:ascii="等线" w:eastAsia="等线" w:hAnsi="等线"/>
                <w:b/>
                <w:color w:val="FFFFFF" w:themeColor="background1"/>
                <w:szCs w:val="21"/>
              </w:rPr>
              <w:t>1</w:t>
            </w:r>
          </w:p>
        </w:tc>
      </w:tr>
      <w:tr w:rsidR="00C4364C" w14:paraId="6DA0763D" w14:textId="77777777" w:rsidTr="004B40E3">
        <w:trPr>
          <w:jc w:val="center"/>
        </w:trPr>
        <w:tc>
          <w:tcPr>
            <w:tcW w:w="8926" w:type="dxa"/>
            <w:gridSpan w:val="2"/>
            <w:tcBorders>
              <w:top w:val="single" w:sz="4" w:space="0" w:color="FFFFFF" w:themeColor="background1"/>
            </w:tcBorders>
            <w:shd w:val="clear" w:color="auto" w:fill="011893"/>
          </w:tcPr>
          <w:p w14:paraId="52143E22" w14:textId="77777777" w:rsidR="00C4364C" w:rsidRDefault="00C4364C" w:rsidP="00C4364C">
            <w:pPr>
              <w:spacing w:line="276" w:lineRule="auto"/>
              <w:jc w:val="center"/>
              <w:rPr>
                <w:rFonts w:ascii="等线" w:eastAsia="等线" w:hAnsi="等线" w:cs="微软雅黑"/>
                <w:b/>
                <w:color w:val="3A4354"/>
                <w:kern w:val="0"/>
                <w:szCs w:val="21"/>
              </w:rPr>
            </w:pPr>
            <w:r w:rsidRPr="00723CA5">
              <w:rPr>
                <w:rFonts w:ascii="等线" w:eastAsia="等线" w:hAnsi="等线" w:hint="eastAsia"/>
                <w:b/>
                <w:color w:val="FFFFFF" w:themeColor="background1"/>
                <w:szCs w:val="21"/>
              </w:rPr>
              <w:t>特性和规格</w:t>
            </w:r>
          </w:p>
        </w:tc>
      </w:tr>
      <w:tr w:rsidR="00CA2623" w14:paraId="5ED8B749" w14:textId="77777777" w:rsidTr="00C4364C">
        <w:trPr>
          <w:jc w:val="center"/>
        </w:trPr>
        <w:tc>
          <w:tcPr>
            <w:tcW w:w="1907" w:type="dxa"/>
          </w:tcPr>
          <w:p w14:paraId="3FE504D6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CPU</w:t>
            </w:r>
          </w:p>
        </w:tc>
        <w:tc>
          <w:tcPr>
            <w:tcW w:w="7019" w:type="dxa"/>
          </w:tcPr>
          <w:p w14:paraId="4FF75730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飞腾FT-1500A，16核</w:t>
            </w:r>
          </w:p>
        </w:tc>
      </w:tr>
      <w:tr w:rsidR="00CA2623" w14:paraId="2F199880" w14:textId="77777777" w:rsidTr="00C4364C">
        <w:trPr>
          <w:jc w:val="center"/>
        </w:trPr>
        <w:tc>
          <w:tcPr>
            <w:tcW w:w="1907" w:type="dxa"/>
          </w:tcPr>
          <w:p w14:paraId="3AFC461C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内存</w:t>
            </w:r>
          </w:p>
        </w:tc>
        <w:tc>
          <w:tcPr>
            <w:tcW w:w="7019" w:type="dxa"/>
          </w:tcPr>
          <w:p w14:paraId="7B1A6ACC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四通道DDR</w:t>
            </w:r>
            <w:r>
              <w:rPr>
                <w:rFonts w:ascii="等线" w:eastAsia="等线" w:hAnsi="等线" w:cs="微软雅黑"/>
                <w:color w:val="3A4354"/>
                <w:kern w:val="0"/>
                <w:szCs w:val="21"/>
              </w:rPr>
              <w:t xml:space="preserve">3 </w:t>
            </w: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RDIMM内存槽，最高工作频率可达</w:t>
            </w:r>
            <w:r>
              <w:rPr>
                <w:rFonts w:ascii="等线" w:eastAsia="等线" w:hAnsi="等线" w:cs="微软雅黑"/>
                <w:color w:val="3A4354"/>
                <w:kern w:val="0"/>
                <w:szCs w:val="21"/>
              </w:rPr>
              <w:t>1600</w:t>
            </w: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MH</w:t>
            </w:r>
            <w:r>
              <w:rPr>
                <w:rFonts w:ascii="等线" w:eastAsia="等线" w:hAnsi="等线" w:cs="微软雅黑"/>
                <w:color w:val="3A4354"/>
                <w:kern w:val="0"/>
                <w:szCs w:val="21"/>
              </w:rPr>
              <w:t>z</w:t>
            </w: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，最大内存容量可达128GB</w:t>
            </w:r>
          </w:p>
          <w:p w14:paraId="3F801104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/>
                <w:color w:val="3A4354"/>
                <w:kern w:val="0"/>
                <w:szCs w:val="21"/>
              </w:rPr>
              <w:t>本次配置</w:t>
            </w: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6</w:t>
            </w:r>
            <w:r>
              <w:rPr>
                <w:rFonts w:ascii="等线" w:eastAsia="等线" w:hAnsi="等线" w:cs="微软雅黑"/>
                <w:color w:val="3A4354"/>
                <w:kern w:val="0"/>
                <w:szCs w:val="21"/>
              </w:rPr>
              <w:t>4G内存</w:t>
            </w:r>
          </w:p>
        </w:tc>
      </w:tr>
      <w:tr w:rsidR="00CA2623" w14:paraId="22198F82" w14:textId="77777777" w:rsidTr="00C4364C">
        <w:trPr>
          <w:jc w:val="center"/>
        </w:trPr>
        <w:tc>
          <w:tcPr>
            <w:tcW w:w="1907" w:type="dxa"/>
          </w:tcPr>
          <w:p w14:paraId="03FC3C5F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/>
                <w:color w:val="3A4354"/>
                <w:kern w:val="0"/>
                <w:szCs w:val="21"/>
              </w:rPr>
              <w:t>硬盘</w:t>
            </w:r>
          </w:p>
        </w:tc>
        <w:tc>
          <w:tcPr>
            <w:tcW w:w="7019" w:type="dxa"/>
          </w:tcPr>
          <w:p w14:paraId="7EA4C221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前置8个3.5</w:t>
            </w:r>
            <w:r>
              <w:rPr>
                <w:rFonts w:ascii="等线" w:eastAsia="等线" w:hAnsi="等线" w:cs="微软雅黑"/>
                <w:color w:val="3A4354"/>
                <w:kern w:val="0"/>
                <w:szCs w:val="21"/>
              </w:rPr>
              <w:t>/2.5</w:t>
            </w: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英寸SATA</w:t>
            </w:r>
            <w:r>
              <w:rPr>
                <w:rFonts w:ascii="等线" w:eastAsia="等线" w:hAnsi="等线" w:cs="微软雅黑"/>
                <w:color w:val="3A4354"/>
                <w:kern w:val="0"/>
                <w:szCs w:val="21"/>
              </w:rPr>
              <w:t>/SAS</w:t>
            </w: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热插拔硬盘位</w:t>
            </w:r>
          </w:p>
          <w:p w14:paraId="11B85FFB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内置2个2.5英寸系统硬盘位，支持系统盘组建RAID1，保护操作系统安全</w:t>
            </w:r>
          </w:p>
          <w:p w14:paraId="6946DA8D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/>
                <w:color w:val="3A4354"/>
                <w:kern w:val="0"/>
                <w:szCs w:val="21"/>
              </w:rPr>
              <w:t>本次</w:t>
            </w: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配置128GB固态硬盘，5*2TB SATA企业级系统硬盘</w:t>
            </w:r>
          </w:p>
          <w:p w14:paraId="5E3B402B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故障硬盘免回收</w:t>
            </w:r>
          </w:p>
        </w:tc>
      </w:tr>
      <w:tr w:rsidR="00CA2623" w14:paraId="21FC0FDB" w14:textId="77777777" w:rsidTr="00C4364C">
        <w:trPr>
          <w:jc w:val="center"/>
        </w:trPr>
        <w:tc>
          <w:tcPr>
            <w:tcW w:w="1907" w:type="dxa"/>
          </w:tcPr>
          <w:p w14:paraId="49A3388E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/>
                <w:color w:val="3A4354"/>
                <w:kern w:val="0"/>
                <w:szCs w:val="21"/>
              </w:rPr>
              <w:t>硬盘控制器</w:t>
            </w:r>
          </w:p>
        </w:tc>
        <w:tc>
          <w:tcPr>
            <w:tcW w:w="7019" w:type="dxa"/>
          </w:tcPr>
          <w:p w14:paraId="15BD809F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板载SAS2.0和SATA3.0控制器</w:t>
            </w:r>
          </w:p>
        </w:tc>
      </w:tr>
      <w:tr w:rsidR="00CA2623" w14:paraId="7E6081EE" w14:textId="77777777" w:rsidTr="00C4364C">
        <w:trPr>
          <w:jc w:val="center"/>
        </w:trPr>
        <w:tc>
          <w:tcPr>
            <w:tcW w:w="1907" w:type="dxa"/>
          </w:tcPr>
          <w:p w14:paraId="5DF911F5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RAID功能</w:t>
            </w:r>
          </w:p>
        </w:tc>
        <w:tc>
          <w:tcPr>
            <w:tcW w:w="7019" w:type="dxa"/>
          </w:tcPr>
          <w:p w14:paraId="3732D632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板载RAID控制器，支持软RAID</w:t>
            </w:r>
            <w:r>
              <w:rPr>
                <w:rFonts w:ascii="等线" w:eastAsia="等线" w:hAnsi="等线" w:cs="微软雅黑"/>
                <w:color w:val="3A4354"/>
                <w:kern w:val="0"/>
                <w:szCs w:val="21"/>
              </w:rPr>
              <w:t xml:space="preserve"> 0</w:t>
            </w: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、1、1</w:t>
            </w:r>
            <w:r>
              <w:rPr>
                <w:rFonts w:ascii="等线" w:eastAsia="等线" w:hAnsi="等线" w:cs="微软雅黑"/>
                <w:color w:val="3A4354"/>
                <w:kern w:val="0"/>
                <w:szCs w:val="21"/>
              </w:rPr>
              <w:t>0</w:t>
            </w:r>
          </w:p>
          <w:p w14:paraId="34500F1C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本次配置</w:t>
            </w:r>
            <w:r>
              <w:rPr>
                <w:rFonts w:ascii="等线" w:eastAsia="等线" w:hAnsi="等线" w:cs="微软雅黑"/>
                <w:color w:val="3A4354"/>
                <w:kern w:val="0"/>
                <w:szCs w:val="21"/>
              </w:rPr>
              <w:t>2GB Cache RAID</w:t>
            </w: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，含电池，支持</w:t>
            </w:r>
            <w:r>
              <w:rPr>
                <w:rFonts w:ascii="等线" w:eastAsia="等线" w:hAnsi="等线" w:cs="微软雅黑"/>
                <w:color w:val="3A4354"/>
                <w:kern w:val="0"/>
                <w:szCs w:val="21"/>
              </w:rPr>
              <w:t>RAID 0/1/5/6/10</w:t>
            </w: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级别，具备断电保护功能</w:t>
            </w:r>
          </w:p>
        </w:tc>
      </w:tr>
      <w:tr w:rsidR="00CA2623" w14:paraId="05662671" w14:textId="77777777" w:rsidTr="00C4364C">
        <w:trPr>
          <w:jc w:val="center"/>
        </w:trPr>
        <w:tc>
          <w:tcPr>
            <w:tcW w:w="1907" w:type="dxa"/>
          </w:tcPr>
          <w:p w14:paraId="576582B8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显示</w:t>
            </w:r>
          </w:p>
        </w:tc>
        <w:tc>
          <w:tcPr>
            <w:tcW w:w="7019" w:type="dxa"/>
          </w:tcPr>
          <w:p w14:paraId="6C549F0A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BMC集成显示控制器，显存64MB</w:t>
            </w:r>
          </w:p>
        </w:tc>
      </w:tr>
      <w:tr w:rsidR="00CA2623" w14:paraId="3356208F" w14:textId="77777777" w:rsidTr="00C4364C">
        <w:trPr>
          <w:jc w:val="center"/>
        </w:trPr>
        <w:tc>
          <w:tcPr>
            <w:tcW w:w="1907" w:type="dxa"/>
          </w:tcPr>
          <w:p w14:paraId="3ADD6E6E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网络</w:t>
            </w:r>
          </w:p>
        </w:tc>
        <w:tc>
          <w:tcPr>
            <w:tcW w:w="7019" w:type="dxa"/>
          </w:tcPr>
          <w:p w14:paraId="5BE24056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板载千兆自适应网口*2，系统管理网口</w:t>
            </w:r>
          </w:p>
          <w:p w14:paraId="11CAFCEF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/>
                <w:color w:val="3A4354"/>
                <w:kern w:val="0"/>
                <w:szCs w:val="21"/>
              </w:rPr>
              <w:t>额外配置8GB FC HBA</w:t>
            </w: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卡</w:t>
            </w:r>
            <w:r>
              <w:rPr>
                <w:rFonts w:ascii="等线" w:eastAsia="等线" w:hAnsi="等线" w:cs="微软雅黑"/>
                <w:color w:val="3A4354"/>
                <w:kern w:val="0"/>
                <w:szCs w:val="21"/>
              </w:rPr>
              <w:t>1</w:t>
            </w: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块，提供2个</w:t>
            </w:r>
            <w:r>
              <w:rPr>
                <w:rFonts w:ascii="等线" w:eastAsia="等线" w:hAnsi="等线" w:cs="微软雅黑"/>
                <w:color w:val="3A4354"/>
                <w:kern w:val="0"/>
                <w:szCs w:val="21"/>
              </w:rPr>
              <w:t>FC</w:t>
            </w: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端口</w:t>
            </w:r>
          </w:p>
        </w:tc>
      </w:tr>
      <w:tr w:rsidR="00CA2623" w14:paraId="3AD0DB09" w14:textId="77777777" w:rsidTr="00C4364C">
        <w:trPr>
          <w:jc w:val="center"/>
        </w:trPr>
        <w:tc>
          <w:tcPr>
            <w:tcW w:w="1907" w:type="dxa"/>
            <w:vMerge w:val="restart"/>
          </w:tcPr>
          <w:p w14:paraId="0A2BEF96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外部与板载扩展</w:t>
            </w:r>
          </w:p>
        </w:tc>
        <w:tc>
          <w:tcPr>
            <w:tcW w:w="7019" w:type="dxa"/>
          </w:tcPr>
          <w:p w14:paraId="5292F49B" w14:textId="77777777" w:rsidR="00CA2623" w:rsidRPr="00C4364C" w:rsidRDefault="00CA2623" w:rsidP="00C4364C">
            <w:pPr>
              <w:pStyle w:val="a9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前置2个USB2.0接口</w:t>
            </w:r>
            <w:r w:rsidR="00C4364C"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；</w:t>
            </w:r>
            <w:r w:rsidRPr="00C4364C"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后置2个USB2.0接口</w:t>
            </w:r>
            <w:r w:rsidR="00C4364C" w:rsidRPr="00C4364C"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；</w:t>
            </w:r>
            <w:r w:rsidRPr="00C4364C"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后置2个USB3.0接口</w:t>
            </w:r>
          </w:p>
          <w:p w14:paraId="6ABEB11A" w14:textId="77777777" w:rsidR="00CA2623" w:rsidRDefault="00CA2623" w:rsidP="00CA2623">
            <w:pPr>
              <w:pStyle w:val="a9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后置4个千兆以太网口</w:t>
            </w:r>
          </w:p>
          <w:p w14:paraId="309D27A2" w14:textId="77777777" w:rsidR="00CA2623" w:rsidRDefault="00CA2623" w:rsidP="00CA2623">
            <w:pPr>
              <w:pStyle w:val="a9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后置1个远程管理专用以太网口</w:t>
            </w:r>
          </w:p>
          <w:p w14:paraId="18064EFD" w14:textId="77777777" w:rsidR="00CA2623" w:rsidRDefault="00CA2623" w:rsidP="00CA2623">
            <w:pPr>
              <w:pStyle w:val="a9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后置1个VGA接口</w:t>
            </w:r>
          </w:p>
          <w:p w14:paraId="45111148" w14:textId="77777777" w:rsidR="00CA2623" w:rsidRDefault="00CA2623" w:rsidP="00CA2623">
            <w:pPr>
              <w:pStyle w:val="a9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后置1个COM接口</w:t>
            </w:r>
          </w:p>
        </w:tc>
      </w:tr>
      <w:tr w:rsidR="00CA2623" w14:paraId="44E55E63" w14:textId="77777777" w:rsidTr="00C4364C">
        <w:trPr>
          <w:jc w:val="center"/>
        </w:trPr>
        <w:tc>
          <w:tcPr>
            <w:tcW w:w="1907" w:type="dxa"/>
            <w:vMerge/>
          </w:tcPr>
          <w:p w14:paraId="796FC6FA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</w:p>
        </w:tc>
        <w:tc>
          <w:tcPr>
            <w:tcW w:w="7019" w:type="dxa"/>
          </w:tcPr>
          <w:p w14:paraId="50315570" w14:textId="77777777" w:rsidR="00CA2623" w:rsidRDefault="00CA2623" w:rsidP="00CA2623">
            <w:pPr>
              <w:pStyle w:val="a9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板载2个PCIE</w:t>
            </w:r>
            <w:r>
              <w:rPr>
                <w:rFonts w:ascii="等线" w:eastAsia="等线" w:hAnsi="等线" w:cs="微软雅黑"/>
                <w:color w:val="3A4354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x16插槽</w:t>
            </w:r>
          </w:p>
          <w:p w14:paraId="0FA783D4" w14:textId="77777777" w:rsidR="00CA2623" w:rsidRDefault="00CA2623" w:rsidP="00CA2623">
            <w:pPr>
              <w:pStyle w:val="a9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板载2个PCIE</w:t>
            </w:r>
            <w:r>
              <w:rPr>
                <w:rFonts w:ascii="等线" w:eastAsia="等线" w:hAnsi="等线" w:cs="微软雅黑"/>
                <w:color w:val="3A4354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x8插槽</w:t>
            </w:r>
          </w:p>
          <w:p w14:paraId="28792333" w14:textId="77777777" w:rsidR="00CA2623" w:rsidRDefault="00CA2623" w:rsidP="00CA2623">
            <w:pPr>
              <w:pStyle w:val="a9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板载1个PCIE</w:t>
            </w:r>
            <w:r>
              <w:rPr>
                <w:rFonts w:ascii="等线" w:eastAsia="等线" w:hAnsi="等线" w:cs="微软雅黑"/>
                <w:color w:val="3A4354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x4插槽</w:t>
            </w:r>
          </w:p>
          <w:p w14:paraId="4A48246F" w14:textId="77777777" w:rsidR="00CA2623" w:rsidRDefault="00CA2623" w:rsidP="00CA2623">
            <w:pPr>
              <w:pStyle w:val="a9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板载2个SAS2.0接口</w:t>
            </w:r>
          </w:p>
          <w:p w14:paraId="4CAA860C" w14:textId="77777777" w:rsidR="00CA2623" w:rsidRDefault="00CA2623" w:rsidP="00CA2623">
            <w:pPr>
              <w:pStyle w:val="a9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板载4个SATA3.0接口</w:t>
            </w:r>
          </w:p>
        </w:tc>
      </w:tr>
      <w:tr w:rsidR="00CA2623" w14:paraId="6303542C" w14:textId="77777777" w:rsidTr="00C4364C">
        <w:trPr>
          <w:jc w:val="center"/>
        </w:trPr>
        <w:tc>
          <w:tcPr>
            <w:tcW w:w="1907" w:type="dxa"/>
          </w:tcPr>
          <w:p w14:paraId="2E62E89D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电源</w:t>
            </w:r>
          </w:p>
        </w:tc>
        <w:tc>
          <w:tcPr>
            <w:tcW w:w="7019" w:type="dxa"/>
          </w:tcPr>
          <w:p w14:paraId="2382910D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标配550W</w:t>
            </w:r>
            <w:r>
              <w:rPr>
                <w:rFonts w:ascii="等线" w:eastAsia="等线" w:hAnsi="等线" w:cs="微软雅黑"/>
                <w:color w:val="3A4354"/>
                <w:kern w:val="0"/>
                <w:szCs w:val="21"/>
              </w:rPr>
              <w:t xml:space="preserve"> 1+1</w:t>
            </w: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冗余电源</w:t>
            </w:r>
          </w:p>
        </w:tc>
      </w:tr>
      <w:tr w:rsidR="00CA2623" w14:paraId="0026C63D" w14:textId="77777777" w:rsidTr="00C4364C">
        <w:trPr>
          <w:jc w:val="center"/>
        </w:trPr>
        <w:tc>
          <w:tcPr>
            <w:tcW w:w="1907" w:type="dxa"/>
          </w:tcPr>
          <w:p w14:paraId="11C0FB85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服务器管理</w:t>
            </w:r>
          </w:p>
        </w:tc>
        <w:tc>
          <w:tcPr>
            <w:tcW w:w="7019" w:type="dxa"/>
          </w:tcPr>
          <w:p w14:paraId="337DE77F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板载BMC管理模块，对外提供1个远程管理专用以太网口，支持KVM Over IP、远程开关机、状态监控等功能</w:t>
            </w:r>
          </w:p>
        </w:tc>
      </w:tr>
      <w:tr w:rsidR="00CA2623" w14:paraId="284C689F" w14:textId="77777777" w:rsidTr="00C4364C">
        <w:trPr>
          <w:jc w:val="center"/>
        </w:trPr>
        <w:tc>
          <w:tcPr>
            <w:tcW w:w="1907" w:type="dxa"/>
          </w:tcPr>
          <w:p w14:paraId="6A8FB021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/>
                <w:color w:val="3A4354"/>
                <w:kern w:val="0"/>
                <w:szCs w:val="21"/>
              </w:rPr>
              <w:t>固件</w:t>
            </w:r>
          </w:p>
        </w:tc>
        <w:tc>
          <w:tcPr>
            <w:tcW w:w="7019" w:type="dxa"/>
          </w:tcPr>
          <w:p w14:paraId="2564D502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国产自主可控安全BIOS</w:t>
            </w:r>
            <w:r>
              <w:rPr>
                <w:rFonts w:ascii="等线" w:eastAsia="等线" w:hAnsi="等线" w:cs="微软雅黑"/>
                <w:color w:val="3A4354"/>
                <w:kern w:val="0"/>
                <w:szCs w:val="21"/>
              </w:rPr>
              <w:t>/BMC</w:t>
            </w: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固件</w:t>
            </w:r>
          </w:p>
        </w:tc>
      </w:tr>
      <w:tr w:rsidR="00CA2623" w14:paraId="1FFAC5B1" w14:textId="77777777" w:rsidTr="00C4364C">
        <w:trPr>
          <w:jc w:val="center"/>
        </w:trPr>
        <w:tc>
          <w:tcPr>
            <w:tcW w:w="1907" w:type="dxa"/>
          </w:tcPr>
          <w:p w14:paraId="16566CC3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操作系统</w:t>
            </w:r>
          </w:p>
        </w:tc>
        <w:tc>
          <w:tcPr>
            <w:tcW w:w="7019" w:type="dxa"/>
          </w:tcPr>
          <w:p w14:paraId="0C9735E2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预装银河麒麟服务器操作系统（V 4.0.2试用版）</w:t>
            </w:r>
          </w:p>
        </w:tc>
      </w:tr>
      <w:tr w:rsidR="00CA2623" w14:paraId="334D15B1" w14:textId="77777777" w:rsidTr="00C4364C">
        <w:trPr>
          <w:jc w:val="center"/>
        </w:trPr>
        <w:tc>
          <w:tcPr>
            <w:tcW w:w="1907" w:type="dxa"/>
          </w:tcPr>
          <w:p w14:paraId="727EDFAE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物理尺寸(</w:t>
            </w:r>
            <w:r>
              <w:rPr>
                <w:rFonts w:ascii="等线" w:eastAsia="等线" w:hAnsi="等线" w:cs="微软雅黑"/>
                <w:color w:val="3A4354"/>
                <w:kern w:val="0"/>
                <w:szCs w:val="21"/>
              </w:rPr>
              <w:t>H*W*D</w:t>
            </w: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)</w:t>
            </w:r>
          </w:p>
        </w:tc>
        <w:tc>
          <w:tcPr>
            <w:tcW w:w="7019" w:type="dxa"/>
          </w:tcPr>
          <w:p w14:paraId="085801E3" w14:textId="77777777" w:rsidR="00CA2623" w:rsidRDefault="00C4364C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标准1</w:t>
            </w:r>
            <w:r>
              <w:rPr>
                <w:rFonts w:ascii="等线" w:eastAsia="等线" w:hAnsi="等线" w:cs="微软雅黑"/>
                <w:color w:val="3A4354"/>
                <w:kern w:val="0"/>
                <w:szCs w:val="21"/>
              </w:rPr>
              <w:t>9</w:t>
            </w: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英寸2U机架式，</w:t>
            </w:r>
            <w:r w:rsidR="00CA2623"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8</w:t>
            </w:r>
            <w:r w:rsidR="00CA2623">
              <w:rPr>
                <w:rFonts w:ascii="等线" w:eastAsia="等线" w:hAnsi="等线" w:cs="微软雅黑"/>
                <w:color w:val="3A4354"/>
                <w:kern w:val="0"/>
                <w:szCs w:val="21"/>
              </w:rPr>
              <w:t xml:space="preserve">7.6 </w:t>
            </w:r>
            <w:r w:rsidR="00CA2623"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x</w:t>
            </w:r>
            <w:r w:rsidR="00CA2623">
              <w:rPr>
                <w:rFonts w:ascii="等线" w:eastAsia="等线" w:hAnsi="等线" w:cs="微软雅黑"/>
                <w:color w:val="3A4354"/>
                <w:kern w:val="0"/>
                <w:szCs w:val="21"/>
              </w:rPr>
              <w:t xml:space="preserve"> 444 </w:t>
            </w:r>
            <w:r w:rsidR="00CA2623"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x</w:t>
            </w:r>
            <w:r w:rsidR="00CA2623">
              <w:rPr>
                <w:rFonts w:ascii="等线" w:eastAsia="等线" w:hAnsi="等线" w:cs="微软雅黑"/>
                <w:color w:val="3A4354"/>
                <w:kern w:val="0"/>
                <w:szCs w:val="21"/>
              </w:rPr>
              <w:t xml:space="preserve"> 670mm</w:t>
            </w:r>
          </w:p>
        </w:tc>
      </w:tr>
      <w:tr w:rsidR="00CA2623" w14:paraId="3EA90E56" w14:textId="77777777" w:rsidTr="00C4364C">
        <w:trPr>
          <w:jc w:val="center"/>
        </w:trPr>
        <w:tc>
          <w:tcPr>
            <w:tcW w:w="1907" w:type="dxa"/>
          </w:tcPr>
          <w:p w14:paraId="2F45F1EE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温度</w:t>
            </w:r>
          </w:p>
        </w:tc>
        <w:tc>
          <w:tcPr>
            <w:tcW w:w="7019" w:type="dxa"/>
          </w:tcPr>
          <w:p w14:paraId="295F0E01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工作：0℃～</w:t>
            </w:r>
            <w:r>
              <w:rPr>
                <w:rFonts w:ascii="等线" w:eastAsia="等线" w:hAnsi="等线" w:cs="微软雅黑"/>
                <w:color w:val="3A4354"/>
                <w:kern w:val="0"/>
                <w:szCs w:val="21"/>
              </w:rPr>
              <w:t>40</w:t>
            </w: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℃；非工作：-40℃～60℃</w:t>
            </w:r>
          </w:p>
        </w:tc>
      </w:tr>
      <w:tr w:rsidR="00CA2623" w14:paraId="0B626554" w14:textId="77777777" w:rsidTr="00C4364C">
        <w:trPr>
          <w:jc w:val="center"/>
        </w:trPr>
        <w:tc>
          <w:tcPr>
            <w:tcW w:w="1907" w:type="dxa"/>
          </w:tcPr>
          <w:p w14:paraId="7697C824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湿度</w:t>
            </w:r>
          </w:p>
        </w:tc>
        <w:tc>
          <w:tcPr>
            <w:tcW w:w="7019" w:type="dxa"/>
          </w:tcPr>
          <w:p w14:paraId="37E5F12F" w14:textId="77777777" w:rsidR="00CA2623" w:rsidRDefault="00CA2623" w:rsidP="00260DBC">
            <w:pPr>
              <w:spacing w:line="276" w:lineRule="auto"/>
              <w:rPr>
                <w:rFonts w:ascii="等线" w:eastAsia="等线" w:hAnsi="等线" w:cs="微软雅黑"/>
                <w:color w:val="3A4354"/>
                <w:kern w:val="0"/>
                <w:szCs w:val="21"/>
              </w:rPr>
            </w:pPr>
            <w:r>
              <w:rPr>
                <w:rFonts w:ascii="等线" w:eastAsia="等线" w:hAnsi="等线" w:cs="微软雅黑" w:hint="eastAsia"/>
                <w:color w:val="3A4354"/>
                <w:kern w:val="0"/>
                <w:szCs w:val="21"/>
              </w:rPr>
              <w:t>工作：10%～90%；非工作：5%～95%（非凝结）</w:t>
            </w:r>
          </w:p>
        </w:tc>
      </w:tr>
    </w:tbl>
    <w:p w14:paraId="58D60568" w14:textId="77777777" w:rsidR="004200FE" w:rsidRDefault="004200FE" w:rsidP="00CA2623">
      <w:pPr>
        <w:spacing w:line="360" w:lineRule="auto"/>
        <w:rPr>
          <w:rFonts w:ascii="等线" w:eastAsia="等线" w:hAnsi="等线" w:cs="微软雅黑"/>
          <w:color w:val="3A4354"/>
          <w:szCs w:val="21"/>
        </w:rPr>
      </w:pPr>
    </w:p>
    <w:sectPr w:rsidR="004200FE" w:rsidSect="00C4364C">
      <w:headerReference w:type="even" r:id="rId11"/>
      <w:headerReference w:type="default" r:id="rId12"/>
      <w:headerReference w:type="first" r:id="rId13"/>
      <w:pgSz w:w="11906" w:h="16838"/>
      <w:pgMar w:top="1244" w:right="1440" w:bottom="1002" w:left="1440" w:header="1239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BA3C0" w14:textId="77777777" w:rsidR="00B713E0" w:rsidRDefault="00B713E0">
      <w:r>
        <w:separator/>
      </w:r>
    </w:p>
  </w:endnote>
  <w:endnote w:type="continuationSeparator" w:id="0">
    <w:p w14:paraId="6D33C6F5" w14:textId="77777777" w:rsidR="00B713E0" w:rsidRDefault="00B7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82D63" w14:textId="77777777" w:rsidR="00B713E0" w:rsidRDefault="00B713E0">
      <w:r>
        <w:separator/>
      </w:r>
    </w:p>
  </w:footnote>
  <w:footnote w:type="continuationSeparator" w:id="0">
    <w:p w14:paraId="629EE52E" w14:textId="77777777" w:rsidR="00B713E0" w:rsidRDefault="00B71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1593E" w14:textId="77777777" w:rsidR="004200FE" w:rsidRDefault="00B713E0">
    <w:pPr>
      <w:pStyle w:val="a5"/>
    </w:pPr>
    <w:r>
      <w:pict w14:anchorId="5192CB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16594" o:spid="_x0000_s2050" type="#_x0000_t136" alt="" style="position:absolute;left:0;text-align:left;margin-left:0;margin-top:0;width:530.25pt;height:106.05pt;rotation:315;z-index:-251654144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 fillcolor="silver" stroked="f">
          <v:fill opacity=".5"/>
          <v:textpath style="font-family:&quot;等线 Light&quot;;font-size:1pt" fitpath="t" string="SKYSOLIDI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832E4" w14:textId="77777777" w:rsidR="00C52323" w:rsidRDefault="00C52323" w:rsidP="00C52323">
    <w:pPr>
      <w:pStyle w:val="a5"/>
      <w:pBdr>
        <w:bottom w:val="none" w:sz="0" w:space="0" w:color="auto"/>
      </w:pBdr>
      <w:tabs>
        <w:tab w:val="left" w:pos="5133"/>
      </w:tabs>
      <w:jc w:val="right"/>
    </w:pPr>
    <w:r w:rsidRPr="00A22C08">
      <w:rPr>
        <w:rFonts w:ascii="等线 Light" w:eastAsia="等线 Light" w:hAnsi="等线 Light" w:hint="eastAsia"/>
        <w:i/>
        <w:iCs/>
        <w:color w:val="0070C0"/>
        <w:sz w:val="15"/>
        <w:szCs w:val="15"/>
      </w:rPr>
      <w:t>产品技术白皮书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E75A5" w14:textId="77777777" w:rsidR="004200FE" w:rsidRDefault="00B713E0">
    <w:pPr>
      <w:pStyle w:val="a5"/>
    </w:pPr>
    <w:r>
      <w:pict w14:anchorId="07A80E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16593" o:spid="_x0000_s2049" type="#_x0000_t136" alt="" style="position:absolute;left:0;text-align:left;margin-left:0;margin-top:0;width:530.25pt;height:106.05pt;rotation:315;z-index:-251656192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 fillcolor="silver" stroked="f">
          <v:fill opacity=".5"/>
          <v:textpath style="font-family:&quot;等线 Light&quot;;font-size:1pt" fitpath="t" string="SKYSOLIDI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13D1"/>
    <w:multiLevelType w:val="multilevel"/>
    <w:tmpl w:val="F572CC5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408B0"/>
    <w:multiLevelType w:val="multilevel"/>
    <w:tmpl w:val="F7E84B0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D85135"/>
    <w:multiLevelType w:val="multilevel"/>
    <w:tmpl w:val="1BD8513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CE33BD"/>
    <w:multiLevelType w:val="multilevel"/>
    <w:tmpl w:val="3ACE33BD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176B67"/>
    <w:multiLevelType w:val="multilevel"/>
    <w:tmpl w:val="5A176B67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6AE"/>
    <w:rsid w:val="000008ED"/>
    <w:rsid w:val="00005602"/>
    <w:rsid w:val="00015704"/>
    <w:rsid w:val="00027892"/>
    <w:rsid w:val="00031B0D"/>
    <w:rsid w:val="000342FB"/>
    <w:rsid w:val="00041C3F"/>
    <w:rsid w:val="000659E6"/>
    <w:rsid w:val="000861A3"/>
    <w:rsid w:val="00091E30"/>
    <w:rsid w:val="00094C49"/>
    <w:rsid w:val="000A0800"/>
    <w:rsid w:val="000B5990"/>
    <w:rsid w:val="000D6A32"/>
    <w:rsid w:val="000E5FEE"/>
    <w:rsid w:val="000F1748"/>
    <w:rsid w:val="00101888"/>
    <w:rsid w:val="00105D2F"/>
    <w:rsid w:val="00114E11"/>
    <w:rsid w:val="001172FE"/>
    <w:rsid w:val="00130FE1"/>
    <w:rsid w:val="00137F5E"/>
    <w:rsid w:val="001405DC"/>
    <w:rsid w:val="00145B62"/>
    <w:rsid w:val="00154EFB"/>
    <w:rsid w:val="00163B17"/>
    <w:rsid w:val="00170F17"/>
    <w:rsid w:val="00193FC2"/>
    <w:rsid w:val="001A0B6A"/>
    <w:rsid w:val="001C032E"/>
    <w:rsid w:val="001D0B04"/>
    <w:rsid w:val="001D18B6"/>
    <w:rsid w:val="001D2A3F"/>
    <w:rsid w:val="001D3ECD"/>
    <w:rsid w:val="001D76B6"/>
    <w:rsid w:val="001E402B"/>
    <w:rsid w:val="00202045"/>
    <w:rsid w:val="002106AB"/>
    <w:rsid w:val="00211E0B"/>
    <w:rsid w:val="00212360"/>
    <w:rsid w:val="00226EB7"/>
    <w:rsid w:val="00245C20"/>
    <w:rsid w:val="002464A1"/>
    <w:rsid w:val="00246E00"/>
    <w:rsid w:val="002520CB"/>
    <w:rsid w:val="0025241C"/>
    <w:rsid w:val="00253F2B"/>
    <w:rsid w:val="00270825"/>
    <w:rsid w:val="00282A47"/>
    <w:rsid w:val="00291963"/>
    <w:rsid w:val="002B3FBA"/>
    <w:rsid w:val="002C4A54"/>
    <w:rsid w:val="002C6835"/>
    <w:rsid w:val="002D6CCA"/>
    <w:rsid w:val="002F4B97"/>
    <w:rsid w:val="003071EB"/>
    <w:rsid w:val="003230BF"/>
    <w:rsid w:val="00334E93"/>
    <w:rsid w:val="00342B90"/>
    <w:rsid w:val="00352AD6"/>
    <w:rsid w:val="00355761"/>
    <w:rsid w:val="00362406"/>
    <w:rsid w:val="003700C5"/>
    <w:rsid w:val="00381EC9"/>
    <w:rsid w:val="00382322"/>
    <w:rsid w:val="003B68DA"/>
    <w:rsid w:val="003C4BF8"/>
    <w:rsid w:val="003C6B72"/>
    <w:rsid w:val="003D268F"/>
    <w:rsid w:val="003D2748"/>
    <w:rsid w:val="003D4C36"/>
    <w:rsid w:val="003E377D"/>
    <w:rsid w:val="003E78C0"/>
    <w:rsid w:val="004044B1"/>
    <w:rsid w:val="00411FDC"/>
    <w:rsid w:val="00417118"/>
    <w:rsid w:val="004200FE"/>
    <w:rsid w:val="00423A75"/>
    <w:rsid w:val="00427DF0"/>
    <w:rsid w:val="00433A73"/>
    <w:rsid w:val="00446B9C"/>
    <w:rsid w:val="0045567B"/>
    <w:rsid w:val="00456ECE"/>
    <w:rsid w:val="00460C95"/>
    <w:rsid w:val="00465EF0"/>
    <w:rsid w:val="004666F2"/>
    <w:rsid w:val="00466AB6"/>
    <w:rsid w:val="00470C66"/>
    <w:rsid w:val="004759F7"/>
    <w:rsid w:val="004779B0"/>
    <w:rsid w:val="00483530"/>
    <w:rsid w:val="00494D77"/>
    <w:rsid w:val="004A3A86"/>
    <w:rsid w:val="004B3F75"/>
    <w:rsid w:val="004B40E3"/>
    <w:rsid w:val="004B7137"/>
    <w:rsid w:val="004D0725"/>
    <w:rsid w:val="004D499D"/>
    <w:rsid w:val="004E1388"/>
    <w:rsid w:val="004F6E1E"/>
    <w:rsid w:val="00505CCF"/>
    <w:rsid w:val="0051669D"/>
    <w:rsid w:val="00522F3B"/>
    <w:rsid w:val="00525F7A"/>
    <w:rsid w:val="005329B3"/>
    <w:rsid w:val="00535D1E"/>
    <w:rsid w:val="005366EC"/>
    <w:rsid w:val="00544643"/>
    <w:rsid w:val="00550933"/>
    <w:rsid w:val="00550A06"/>
    <w:rsid w:val="005577FA"/>
    <w:rsid w:val="00560D94"/>
    <w:rsid w:val="00562B30"/>
    <w:rsid w:val="005677DF"/>
    <w:rsid w:val="00572CE6"/>
    <w:rsid w:val="005733AE"/>
    <w:rsid w:val="005825A6"/>
    <w:rsid w:val="005912F5"/>
    <w:rsid w:val="005A3F21"/>
    <w:rsid w:val="005B7273"/>
    <w:rsid w:val="00603879"/>
    <w:rsid w:val="006068D0"/>
    <w:rsid w:val="00610D89"/>
    <w:rsid w:val="00620DC0"/>
    <w:rsid w:val="006230B8"/>
    <w:rsid w:val="0064390B"/>
    <w:rsid w:val="00645101"/>
    <w:rsid w:val="0064529A"/>
    <w:rsid w:val="006506C4"/>
    <w:rsid w:val="00655E0B"/>
    <w:rsid w:val="006737F8"/>
    <w:rsid w:val="00684A6E"/>
    <w:rsid w:val="006A0874"/>
    <w:rsid w:val="006A3A33"/>
    <w:rsid w:val="006A55C6"/>
    <w:rsid w:val="006B2F6A"/>
    <w:rsid w:val="006B6A7E"/>
    <w:rsid w:val="006C533F"/>
    <w:rsid w:val="006D09BB"/>
    <w:rsid w:val="006D0C68"/>
    <w:rsid w:val="006F052E"/>
    <w:rsid w:val="006F2B07"/>
    <w:rsid w:val="007136DD"/>
    <w:rsid w:val="007179FA"/>
    <w:rsid w:val="00740583"/>
    <w:rsid w:val="00747C30"/>
    <w:rsid w:val="00756119"/>
    <w:rsid w:val="007606F4"/>
    <w:rsid w:val="007666C4"/>
    <w:rsid w:val="00775118"/>
    <w:rsid w:val="007756B3"/>
    <w:rsid w:val="00796204"/>
    <w:rsid w:val="007C004E"/>
    <w:rsid w:val="007C0DD2"/>
    <w:rsid w:val="007C4B18"/>
    <w:rsid w:val="007C4C05"/>
    <w:rsid w:val="007C62C3"/>
    <w:rsid w:val="007C7BDC"/>
    <w:rsid w:val="007D1D4A"/>
    <w:rsid w:val="007D615D"/>
    <w:rsid w:val="007E1902"/>
    <w:rsid w:val="007E1997"/>
    <w:rsid w:val="007E636C"/>
    <w:rsid w:val="007F2FC0"/>
    <w:rsid w:val="007F69B4"/>
    <w:rsid w:val="00800716"/>
    <w:rsid w:val="00816748"/>
    <w:rsid w:val="00824182"/>
    <w:rsid w:val="00836658"/>
    <w:rsid w:val="0083750B"/>
    <w:rsid w:val="00843332"/>
    <w:rsid w:val="008451A6"/>
    <w:rsid w:val="00853555"/>
    <w:rsid w:val="00857B4C"/>
    <w:rsid w:val="008736AE"/>
    <w:rsid w:val="00874337"/>
    <w:rsid w:val="00897056"/>
    <w:rsid w:val="008A5EAF"/>
    <w:rsid w:val="008D2075"/>
    <w:rsid w:val="008D5711"/>
    <w:rsid w:val="008E73BB"/>
    <w:rsid w:val="008F5861"/>
    <w:rsid w:val="00904423"/>
    <w:rsid w:val="00914849"/>
    <w:rsid w:val="00916C5D"/>
    <w:rsid w:val="00930274"/>
    <w:rsid w:val="009307F0"/>
    <w:rsid w:val="00934145"/>
    <w:rsid w:val="009414E1"/>
    <w:rsid w:val="009415B4"/>
    <w:rsid w:val="00941F3A"/>
    <w:rsid w:val="00945044"/>
    <w:rsid w:val="0095109D"/>
    <w:rsid w:val="00953C5C"/>
    <w:rsid w:val="00954C03"/>
    <w:rsid w:val="00956514"/>
    <w:rsid w:val="00963915"/>
    <w:rsid w:val="00964692"/>
    <w:rsid w:val="00964EF8"/>
    <w:rsid w:val="0096526A"/>
    <w:rsid w:val="009711CA"/>
    <w:rsid w:val="009722BE"/>
    <w:rsid w:val="009745EF"/>
    <w:rsid w:val="00977A0F"/>
    <w:rsid w:val="00983447"/>
    <w:rsid w:val="0098655A"/>
    <w:rsid w:val="00997950"/>
    <w:rsid w:val="009A03CB"/>
    <w:rsid w:val="009A7C94"/>
    <w:rsid w:val="009B329F"/>
    <w:rsid w:val="009B43F4"/>
    <w:rsid w:val="009C1893"/>
    <w:rsid w:val="009D00DA"/>
    <w:rsid w:val="009D2DE2"/>
    <w:rsid w:val="009D58E2"/>
    <w:rsid w:val="009D5BEF"/>
    <w:rsid w:val="009E60EE"/>
    <w:rsid w:val="009E67B7"/>
    <w:rsid w:val="009F2BA2"/>
    <w:rsid w:val="009F3C71"/>
    <w:rsid w:val="009F4171"/>
    <w:rsid w:val="00A101E0"/>
    <w:rsid w:val="00A159AB"/>
    <w:rsid w:val="00A25496"/>
    <w:rsid w:val="00A342F0"/>
    <w:rsid w:val="00A41841"/>
    <w:rsid w:val="00A528CF"/>
    <w:rsid w:val="00A56BB8"/>
    <w:rsid w:val="00A61396"/>
    <w:rsid w:val="00A714EF"/>
    <w:rsid w:val="00A7454D"/>
    <w:rsid w:val="00A74DF8"/>
    <w:rsid w:val="00A75183"/>
    <w:rsid w:val="00A81A73"/>
    <w:rsid w:val="00A91057"/>
    <w:rsid w:val="00AA568E"/>
    <w:rsid w:val="00AC396A"/>
    <w:rsid w:val="00AC4689"/>
    <w:rsid w:val="00AC50EF"/>
    <w:rsid w:val="00AD0985"/>
    <w:rsid w:val="00AD1353"/>
    <w:rsid w:val="00AF5187"/>
    <w:rsid w:val="00B01EA0"/>
    <w:rsid w:val="00B10E49"/>
    <w:rsid w:val="00B362F3"/>
    <w:rsid w:val="00B4339C"/>
    <w:rsid w:val="00B44FDB"/>
    <w:rsid w:val="00B544FA"/>
    <w:rsid w:val="00B54F93"/>
    <w:rsid w:val="00B5501F"/>
    <w:rsid w:val="00B5683C"/>
    <w:rsid w:val="00B713E0"/>
    <w:rsid w:val="00B8081F"/>
    <w:rsid w:val="00B95F9E"/>
    <w:rsid w:val="00B97989"/>
    <w:rsid w:val="00BA1BAF"/>
    <w:rsid w:val="00BA2A69"/>
    <w:rsid w:val="00BB2664"/>
    <w:rsid w:val="00BC14A3"/>
    <w:rsid w:val="00BC2029"/>
    <w:rsid w:val="00BC415A"/>
    <w:rsid w:val="00BD3AC8"/>
    <w:rsid w:val="00BD4C07"/>
    <w:rsid w:val="00BE6252"/>
    <w:rsid w:val="00BF3ABD"/>
    <w:rsid w:val="00C0332B"/>
    <w:rsid w:val="00C05EA0"/>
    <w:rsid w:val="00C10D80"/>
    <w:rsid w:val="00C20156"/>
    <w:rsid w:val="00C215B4"/>
    <w:rsid w:val="00C36493"/>
    <w:rsid w:val="00C4364C"/>
    <w:rsid w:val="00C52323"/>
    <w:rsid w:val="00C6152B"/>
    <w:rsid w:val="00C668E6"/>
    <w:rsid w:val="00C71AC3"/>
    <w:rsid w:val="00C731D0"/>
    <w:rsid w:val="00C77C98"/>
    <w:rsid w:val="00C77E0A"/>
    <w:rsid w:val="00C90D87"/>
    <w:rsid w:val="00C94513"/>
    <w:rsid w:val="00CA2623"/>
    <w:rsid w:val="00CA2A78"/>
    <w:rsid w:val="00CA3540"/>
    <w:rsid w:val="00CA5FE9"/>
    <w:rsid w:val="00CB470A"/>
    <w:rsid w:val="00CB4D2C"/>
    <w:rsid w:val="00CB79EC"/>
    <w:rsid w:val="00CD0A50"/>
    <w:rsid w:val="00CD3FDD"/>
    <w:rsid w:val="00CE762E"/>
    <w:rsid w:val="00CE7D20"/>
    <w:rsid w:val="00CF71E5"/>
    <w:rsid w:val="00D127E9"/>
    <w:rsid w:val="00D12FFD"/>
    <w:rsid w:val="00D24B66"/>
    <w:rsid w:val="00D275F0"/>
    <w:rsid w:val="00D30C03"/>
    <w:rsid w:val="00D3323E"/>
    <w:rsid w:val="00D40C95"/>
    <w:rsid w:val="00D504B3"/>
    <w:rsid w:val="00D62FA2"/>
    <w:rsid w:val="00D63329"/>
    <w:rsid w:val="00D6523D"/>
    <w:rsid w:val="00D66E8C"/>
    <w:rsid w:val="00D913C8"/>
    <w:rsid w:val="00D952B6"/>
    <w:rsid w:val="00DA443C"/>
    <w:rsid w:val="00DA58DC"/>
    <w:rsid w:val="00DC152B"/>
    <w:rsid w:val="00DC4DAC"/>
    <w:rsid w:val="00DE056E"/>
    <w:rsid w:val="00DE1205"/>
    <w:rsid w:val="00DE1978"/>
    <w:rsid w:val="00DE3B30"/>
    <w:rsid w:val="00DE4430"/>
    <w:rsid w:val="00DF35CD"/>
    <w:rsid w:val="00E02FED"/>
    <w:rsid w:val="00E05EE0"/>
    <w:rsid w:val="00E124B8"/>
    <w:rsid w:val="00E1582E"/>
    <w:rsid w:val="00E159F1"/>
    <w:rsid w:val="00E20834"/>
    <w:rsid w:val="00E230E9"/>
    <w:rsid w:val="00E34AFD"/>
    <w:rsid w:val="00E57DA7"/>
    <w:rsid w:val="00E65DA7"/>
    <w:rsid w:val="00E661D1"/>
    <w:rsid w:val="00E9199F"/>
    <w:rsid w:val="00E95DB1"/>
    <w:rsid w:val="00EC5AC3"/>
    <w:rsid w:val="00ED48AD"/>
    <w:rsid w:val="00ED6DE9"/>
    <w:rsid w:val="00ED75E7"/>
    <w:rsid w:val="00EE1DCF"/>
    <w:rsid w:val="00EF02ED"/>
    <w:rsid w:val="00EF53C3"/>
    <w:rsid w:val="00EF6F22"/>
    <w:rsid w:val="00EF7E9E"/>
    <w:rsid w:val="00F038F7"/>
    <w:rsid w:val="00F25B38"/>
    <w:rsid w:val="00F3381A"/>
    <w:rsid w:val="00F40AF8"/>
    <w:rsid w:val="00F605FD"/>
    <w:rsid w:val="00F700DD"/>
    <w:rsid w:val="00F71FAE"/>
    <w:rsid w:val="00F77E9D"/>
    <w:rsid w:val="00F92499"/>
    <w:rsid w:val="00F926B1"/>
    <w:rsid w:val="00FA0872"/>
    <w:rsid w:val="00FA1476"/>
    <w:rsid w:val="00FC0E25"/>
    <w:rsid w:val="00FC38AD"/>
    <w:rsid w:val="00FE2BB9"/>
    <w:rsid w:val="00FE5D3B"/>
    <w:rsid w:val="00FF0D69"/>
    <w:rsid w:val="2993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  <w14:docId w14:val="5CA8EDDC"/>
  <w15:docId w15:val="{B9996DD5-1735-D94C-AFFD-FC56B645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360" w:lineRule="auto"/>
      <w:jc w:val="left"/>
    </w:pPr>
    <w:rPr>
      <w:rFonts w:eastAsia="宋体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60" w:lineRule="auto"/>
      <w:jc w:val="center"/>
    </w:pPr>
    <w:rPr>
      <w:rFonts w:eastAsia="宋体"/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eastAsia="等线 Light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eastAsia="等线 Light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D7BEEA-ADCF-4857-9A31-666F8769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210</Words>
  <Characters>1201</Characters>
  <Application>Microsoft Office Word</Application>
  <DocSecurity>0</DocSecurity>
  <Lines>10</Lines>
  <Paragraphs>2</Paragraphs>
  <ScaleCrop>false</ScaleCrop>
  <Company>Thinkpad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Alam刘虎</dc:creator>
  <cp:lastModifiedBy>吕 世琦</cp:lastModifiedBy>
  <cp:revision>6</cp:revision>
  <dcterms:created xsi:type="dcterms:W3CDTF">2020-08-10T00:57:00Z</dcterms:created>
  <dcterms:modified xsi:type="dcterms:W3CDTF">2020-08-13T03:41:00Z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